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F048" w14:textId="5B4BAB28" w:rsidR="00BD47D6" w:rsidRDefault="00380682" w:rsidP="00084D54">
      <w:pPr>
        <w:pStyle w:val="Heading1"/>
      </w:pPr>
      <w:r>
        <w:t>Jan. 22, 2026 – PKS Cataloging User Group Agenda</w:t>
      </w:r>
    </w:p>
    <w:p w14:paraId="5F1FF437" w14:textId="77777777" w:rsidR="00084D54" w:rsidRDefault="00084D54" w:rsidP="00084D54">
      <w:pPr>
        <w:pStyle w:val="Heading2"/>
      </w:pPr>
    </w:p>
    <w:p w14:paraId="61212159" w14:textId="518464E8" w:rsidR="00380682" w:rsidRDefault="00380682" w:rsidP="00084D54">
      <w:pPr>
        <w:pStyle w:val="Heading2"/>
      </w:pPr>
      <w:r>
        <w:t>What’s happening at your library?</w:t>
      </w:r>
    </w:p>
    <w:p w14:paraId="6A42BEC0" w14:textId="49839079" w:rsidR="005B2160" w:rsidRDefault="00D75882" w:rsidP="005B2160">
      <w:r>
        <w:t xml:space="preserve">Bobbi, Grand Forks Public Library- </w:t>
      </w:r>
      <w:r w:rsidR="00CC1831">
        <w:t>The HVAC system in the library is broken and they are working to get that fixed. Also, the elevator is supposed to be fixed</w:t>
      </w:r>
      <w:r w:rsidR="00CF77AC">
        <w:t xml:space="preserve"> this month. They </w:t>
      </w:r>
      <w:r w:rsidR="00F3420C">
        <w:t>are still</w:t>
      </w:r>
      <w:r w:rsidR="00CF77AC">
        <w:t xml:space="preserve"> trying to figure out orders</w:t>
      </w:r>
      <w:r w:rsidR="005A5E5F">
        <w:t xml:space="preserve"> for books</w:t>
      </w:r>
      <w:r w:rsidR="00CF77AC">
        <w:t xml:space="preserve"> and where to order from. Amazon has been a problem since they were delivering</w:t>
      </w:r>
      <w:r w:rsidR="00921585">
        <w:t xml:space="preserve"> books to the library when the library was closed and leaving the boxes outside the front door.</w:t>
      </w:r>
      <w:r w:rsidR="003A1C81">
        <w:t xml:space="preserve"> Right </w:t>
      </w:r>
      <w:r w:rsidR="00F3420C">
        <w:t>now,</w:t>
      </w:r>
      <w:r w:rsidR="003A1C81">
        <w:t xml:space="preserve"> she and Audrey are cataloging </w:t>
      </w:r>
      <w:r w:rsidR="00F3420C">
        <w:t>Ukrainian</w:t>
      </w:r>
      <w:r w:rsidR="003A1C81">
        <w:t xml:space="preserve"> books.</w:t>
      </w:r>
    </w:p>
    <w:p w14:paraId="7BEA39EA" w14:textId="59B84FED" w:rsidR="00F3420C" w:rsidRDefault="00F3420C" w:rsidP="005B2160">
      <w:r>
        <w:t xml:space="preserve">Stacey, ND State Library- </w:t>
      </w:r>
      <w:r w:rsidR="00FB7BA4">
        <w:t>Cheryl Pollard has retired, and has been replaced by Joanie at the administrative desk</w:t>
      </w:r>
      <w:r w:rsidR="00983BED">
        <w:t>. They have some snowshoes as a kit that they have partnered with the State Historical Society</w:t>
      </w:r>
      <w:r w:rsidR="004203B8">
        <w:t xml:space="preserve"> who owned them, and now they circulate from the State Library.</w:t>
      </w:r>
    </w:p>
    <w:p w14:paraId="2A0FEBF3" w14:textId="189358BA" w:rsidR="00D07443" w:rsidRDefault="00D07443" w:rsidP="005B2160">
      <w:r>
        <w:t xml:space="preserve">Cindy, Dickinson Public Library- </w:t>
      </w:r>
      <w:r w:rsidR="00A14E1F">
        <w:t>The library was closed in May because they emptied out the basement for new carpeting</w:t>
      </w:r>
      <w:r w:rsidR="00B80BD9">
        <w:t>. Then in August the basement flooded, so they emptied it again, while the basement was getting new drywall</w:t>
      </w:r>
      <w:r w:rsidR="006C7ED9">
        <w:t>, and carpets cleaned. While this was happening, the expansion project for the library started.</w:t>
      </w:r>
      <w:r w:rsidR="0030563E">
        <w:t xml:space="preserve"> There has been a lull in purchasing, but it will start up again soon</w:t>
      </w:r>
      <w:r w:rsidR="004327DD">
        <w:t>. Ordering is having problems with Amazon and Ingram that they are trying to work out.</w:t>
      </w:r>
    </w:p>
    <w:p w14:paraId="2C9F04FD" w14:textId="2C73CE1A" w:rsidR="00A45F41" w:rsidRDefault="00A45F41" w:rsidP="005B2160">
      <w:r>
        <w:t xml:space="preserve">Jessica, ND State Library- </w:t>
      </w:r>
      <w:r w:rsidR="002B5C37">
        <w:t xml:space="preserve">There is a special session of the legislature right now, it doesn’t </w:t>
      </w:r>
      <w:r w:rsidR="002D77E1">
        <w:t>affect</w:t>
      </w:r>
      <w:r w:rsidR="002B5C37">
        <w:t xml:space="preserve"> the library directly except for par</w:t>
      </w:r>
      <w:r w:rsidR="002D77E1">
        <w:t xml:space="preserve">king on the Capitol grounds. </w:t>
      </w:r>
      <w:r w:rsidR="005A5E5F">
        <w:t>So,</w:t>
      </w:r>
      <w:r w:rsidR="002D77E1">
        <w:t xml:space="preserve"> with the cold, the snow, and the session parking has been an interesting challenge.</w:t>
      </w:r>
    </w:p>
    <w:p w14:paraId="468A15C4" w14:textId="00C12EC7" w:rsidR="002D77E1" w:rsidRDefault="002D77E1" w:rsidP="005B2160">
      <w:r>
        <w:t xml:space="preserve">Michele, School for the Blind- </w:t>
      </w:r>
      <w:r w:rsidR="0047539A">
        <w:t xml:space="preserve">It is </w:t>
      </w:r>
      <w:r w:rsidR="005A5E5F">
        <w:t>quiet</w:t>
      </w:r>
      <w:r w:rsidR="0047539A">
        <w:t xml:space="preserve"> now. She is continuing to catalog some Braille books and writing up a process for doing that. She’s been researching what some other libraries are doing to get a best practices document together, which she will </w:t>
      </w:r>
      <w:r w:rsidR="00DE4D21">
        <w:t>bring to the group at some point.</w:t>
      </w:r>
    </w:p>
    <w:p w14:paraId="3BBE237F" w14:textId="7A69BDD7" w:rsidR="00DE4D21" w:rsidRDefault="00DE4D21" w:rsidP="005B2160">
      <w:r>
        <w:t xml:space="preserve">Jane, </w:t>
      </w:r>
      <w:r w:rsidR="007A3973">
        <w:t>Marshfield Clinic</w:t>
      </w:r>
      <w:r w:rsidR="00552F5A">
        <w:t xml:space="preserve">, Sanford Health- We are merging with Sanford Health. </w:t>
      </w:r>
      <w:r w:rsidR="00B25354">
        <w:t xml:space="preserve">They are new to ODIN, and so </w:t>
      </w:r>
      <w:r w:rsidR="005A5E5F">
        <w:t>far,</w:t>
      </w:r>
      <w:r w:rsidR="00B25354">
        <w:t xml:space="preserve"> it looks good with just a couple of glitches to the system.</w:t>
      </w:r>
    </w:p>
    <w:p w14:paraId="5C91116A" w14:textId="24EFB90C" w:rsidR="00F3420C" w:rsidRPr="005B2160" w:rsidRDefault="00B25354" w:rsidP="005B2160">
      <w:r>
        <w:t xml:space="preserve">Dustin, West Fargo Public Library- </w:t>
      </w:r>
      <w:r w:rsidR="002D4F2B">
        <w:t>They have had three people leave the library recently, and at the end of the month they will have four open positions. So</w:t>
      </w:r>
      <w:r w:rsidR="005A5E5F">
        <w:t>,</w:t>
      </w:r>
      <w:r w:rsidR="002D4F2B">
        <w:t xml:space="preserve"> </w:t>
      </w:r>
      <w:r w:rsidR="0009100E">
        <w:t>they are shuffling things to get coverage for the desk and programming and things like that.</w:t>
      </w:r>
      <w:r w:rsidR="005A5E5F">
        <w:t xml:space="preserve"> So, if you know anybody looking for a job, tell them to look at the City of West Fargo page. They received a large binder this morning from Northern State Power and other power companies</w:t>
      </w:r>
      <w:r w:rsidR="008E4648">
        <w:t xml:space="preserve">. It looks like a government document, titled: A Certificate of Need Application for a Transmission Project. </w:t>
      </w:r>
      <w:r w:rsidR="00BC7CC8">
        <w:t>He’s deciding whether they need to keep it or not</w:t>
      </w:r>
      <w:r w:rsidR="00497E0B">
        <w:t>.</w:t>
      </w:r>
    </w:p>
    <w:p w14:paraId="5DBB0B54" w14:textId="3F4C52A6" w:rsidR="00380682" w:rsidRDefault="00380682" w:rsidP="00084D54">
      <w:pPr>
        <w:pStyle w:val="Heading2"/>
      </w:pPr>
      <w:r>
        <w:t>Old items:</w:t>
      </w:r>
    </w:p>
    <w:p w14:paraId="6B7F1F26" w14:textId="0FD77E84" w:rsidR="00084D54" w:rsidRDefault="00084D54" w:rsidP="00084D54">
      <w:r>
        <w:t>Bobbi Wood was elected to second term as the Cataloging User group chair. A big thank you to Bobbi for volunteering</w:t>
      </w:r>
      <w:r w:rsidR="00386E7E">
        <w:t>!</w:t>
      </w:r>
    </w:p>
    <w:p w14:paraId="485B0003" w14:textId="5613E83E" w:rsidR="0069522E" w:rsidRDefault="007A2989" w:rsidP="00084D54">
      <w:r>
        <w:t>Baker &amp; Taylor fallout- how are things going wi</w:t>
      </w:r>
      <w:r w:rsidR="001B4A8D">
        <w:t>t</w:t>
      </w:r>
      <w:r>
        <w:t>h purchasing?</w:t>
      </w:r>
    </w:p>
    <w:p w14:paraId="58A57C4E" w14:textId="2D68B44D" w:rsidR="00D30F50" w:rsidRDefault="00D30F50" w:rsidP="00084D54">
      <w:r>
        <w:t xml:space="preserve">Bobbi- </w:t>
      </w:r>
      <w:r w:rsidR="00B07533">
        <w:t xml:space="preserve">They do use Ingram for children’s </w:t>
      </w:r>
      <w:r w:rsidR="001C5259">
        <w:t>materials;</w:t>
      </w:r>
      <w:r w:rsidR="00B07533">
        <w:t xml:space="preserve"> Ingram is not a</w:t>
      </w:r>
      <w:r w:rsidR="001C5259">
        <w:t>s</w:t>
      </w:r>
      <w:r w:rsidR="00B07533">
        <w:t xml:space="preserve"> good for timely best sellers.</w:t>
      </w:r>
      <w:r w:rsidR="005E51E8">
        <w:t xml:space="preserve"> </w:t>
      </w:r>
      <w:r w:rsidR="001C5259">
        <w:t>So,</w:t>
      </w:r>
      <w:r w:rsidR="00E41502">
        <w:t xml:space="preserve"> they </w:t>
      </w:r>
      <w:r w:rsidR="001C5259">
        <w:t>are ordering from</w:t>
      </w:r>
      <w:r w:rsidR="00E41502">
        <w:t xml:space="preserve"> Amazon and Barnes and Noble and places like that.</w:t>
      </w:r>
      <w:r w:rsidR="00A111DB">
        <w:t xml:space="preserve"> What they don’t like about Amazon is the </w:t>
      </w:r>
      <w:r w:rsidR="005331D0">
        <w:t>many</w:t>
      </w:r>
      <w:r w:rsidR="00A111DB">
        <w:t xml:space="preserve"> tiny boxes they get</w:t>
      </w:r>
      <w:r w:rsidR="00675140">
        <w:t>.</w:t>
      </w:r>
    </w:p>
    <w:p w14:paraId="7D275131" w14:textId="2DC94FA0" w:rsidR="00675140" w:rsidRPr="00084D54" w:rsidRDefault="00675140" w:rsidP="00084D54">
      <w:r>
        <w:lastRenderedPageBreak/>
        <w:t>Cindy- They are also getting lots of tiny boxes from Amazon, but their Interlibrary Loan librarian loves to get them and hasn’t had to replenish his supply.</w:t>
      </w:r>
      <w:r w:rsidR="00F202E2">
        <w:t xml:space="preserve"> They too have been going with Ingram and supplementing with Amazon.</w:t>
      </w:r>
    </w:p>
    <w:p w14:paraId="4B85C95A" w14:textId="351103B0" w:rsidR="00380682" w:rsidRDefault="00380682" w:rsidP="00084D54">
      <w:pPr>
        <w:pStyle w:val="Heading2"/>
      </w:pPr>
      <w:r>
        <w:t>New items:</w:t>
      </w:r>
    </w:p>
    <w:p w14:paraId="2B5A470C" w14:textId="2F363C34" w:rsidR="00A340BF" w:rsidRDefault="00CA3D95" w:rsidP="00A340BF">
      <w:r>
        <w:rPr>
          <w:b/>
          <w:bCs/>
        </w:rPr>
        <w:t xml:space="preserve">Question: </w:t>
      </w:r>
      <w:r w:rsidR="00A340BF" w:rsidRPr="00A340BF">
        <w:t xml:space="preserve">I have a braille record for a </w:t>
      </w:r>
      <w:r w:rsidR="005A40C7" w:rsidRPr="00A340BF">
        <w:t>book,</w:t>
      </w:r>
      <w:r w:rsidR="00A340BF" w:rsidRPr="00A340BF">
        <w:t xml:space="preserve"> and it looks like someone added a regular book to that record. (</w:t>
      </w:r>
      <w:r w:rsidR="005A40C7" w:rsidRPr="00A340BF">
        <w:t>Usually,</w:t>
      </w:r>
      <w:r w:rsidR="00A340BF" w:rsidRPr="00A340BF">
        <w:t xml:space="preserve"> it happens the other way around where braille books were accidentally added to regular book records).</w:t>
      </w:r>
    </w:p>
    <w:p w14:paraId="5DC09ABE" w14:textId="0AE65C6D" w:rsidR="000C2D02" w:rsidRPr="00A340BF" w:rsidRDefault="000C2D02" w:rsidP="00A340BF">
      <w:pPr>
        <w:rPr>
          <w:b/>
          <w:bCs/>
        </w:rPr>
      </w:pPr>
      <w:r>
        <w:t>Michele said she will reach out to the library that added a regular book to the Braille record and have them create a record for the regular book.</w:t>
      </w:r>
      <w:r w:rsidR="007F19BA">
        <w:t xml:space="preserve"> She also thought it was good to call attention to the fact that the Braille records are out there.</w:t>
      </w:r>
      <w:r w:rsidR="00096F4C">
        <w:t xml:space="preserve"> Liz pointed out that there is a directory of ODIN libraries and their contacts on the ODIN website.</w:t>
      </w:r>
    </w:p>
    <w:p w14:paraId="7C656AFA" w14:textId="0EC76F8C" w:rsidR="001110EB" w:rsidRDefault="00380682">
      <w:r w:rsidRPr="00BE151E">
        <w:rPr>
          <w:b/>
          <w:bCs/>
        </w:rPr>
        <w:t>Polaris 8.0</w:t>
      </w:r>
      <w:r>
        <w:t xml:space="preserve"> </w:t>
      </w:r>
      <w:r w:rsidR="00BE151E">
        <w:t xml:space="preserve">was </w:t>
      </w:r>
      <w:r>
        <w:t xml:space="preserve">loaded on to the training server </w:t>
      </w:r>
      <w:r w:rsidR="00084D54">
        <w:t xml:space="preserve">on </w:t>
      </w:r>
      <w:r>
        <w:t>Jan</w:t>
      </w:r>
      <w:r w:rsidR="00084D54">
        <w:t>uary</w:t>
      </w:r>
      <w:r>
        <w:t xml:space="preserve"> 13. Polaris 8.0 will be loaded onto the production </w:t>
      </w:r>
      <w:r w:rsidR="00084D54">
        <w:t>server on</w:t>
      </w:r>
      <w:r>
        <w:t xml:space="preserve"> February 26.</w:t>
      </w:r>
      <w:r w:rsidR="001110EB">
        <w:t xml:space="preserve"> New in LEAP for technical services:</w:t>
      </w:r>
      <w:r w:rsidR="00DE034B">
        <w:t xml:space="preserve"> </w:t>
      </w:r>
      <w:r w:rsidR="001110EB">
        <w:t>Management of bibliographic Templates</w:t>
      </w:r>
      <w:r w:rsidR="00DE034B">
        <w:t xml:space="preserve">, </w:t>
      </w:r>
      <w:r w:rsidR="001110EB">
        <w:t>MARC export</w:t>
      </w:r>
      <w:r w:rsidR="00DE034B">
        <w:t>, automatic import of MARC files from third-party vendors</w:t>
      </w:r>
      <w:r w:rsidR="00831A68">
        <w:t xml:space="preserve"> (</w:t>
      </w:r>
      <w:r w:rsidR="0076314C">
        <w:t xml:space="preserve">OCLC </w:t>
      </w:r>
      <w:r w:rsidR="00831A68">
        <w:t xml:space="preserve">via </w:t>
      </w:r>
      <w:r w:rsidR="00DB5944">
        <w:t>TCP/IP</w:t>
      </w:r>
      <w:r w:rsidR="0076314C">
        <w:t xml:space="preserve">, </w:t>
      </w:r>
      <w:r w:rsidR="00DB5944">
        <w:t xml:space="preserve">and </w:t>
      </w:r>
      <w:r w:rsidR="007B147A">
        <w:t xml:space="preserve">others like Ingram via </w:t>
      </w:r>
      <w:r w:rsidR="00DB5944">
        <w:t>SFTP in supplier records)</w:t>
      </w:r>
      <w:r w:rsidR="00DE034B">
        <w:t>.</w:t>
      </w:r>
      <w:r w:rsidR="0020727C">
        <w:t xml:space="preserve"> ODIN plans to have a Polaris 8.0 highlights session on March 5.</w:t>
      </w:r>
    </w:p>
    <w:p w14:paraId="70ECF80E" w14:textId="09CBD17C" w:rsidR="00084D54" w:rsidRDefault="00084D54">
      <w:pPr>
        <w:rPr>
          <w:b/>
          <w:bCs/>
        </w:rPr>
      </w:pPr>
      <w:r w:rsidRPr="00BE151E">
        <w:rPr>
          <w:b/>
          <w:bCs/>
        </w:rPr>
        <w:t xml:space="preserve">Tips: </w:t>
      </w:r>
    </w:p>
    <w:p w14:paraId="13407FA1" w14:textId="730B34AD" w:rsidR="002A4F23" w:rsidRDefault="002A4F23" w:rsidP="00774B37">
      <w:pPr>
        <w:pStyle w:val="ListParagraph"/>
        <w:numPr>
          <w:ilvl w:val="0"/>
          <w:numId w:val="1"/>
        </w:numPr>
      </w:pPr>
      <w:r w:rsidRPr="000D2C2D">
        <w:t>You can search for item records by ISBN</w:t>
      </w:r>
      <w:r w:rsidR="0096475A">
        <w:t xml:space="preserve"> even though the ISBN is part of the bibliographic record.</w:t>
      </w:r>
      <w:r w:rsidR="00FB3B2A">
        <w:t xml:space="preserve"> </w:t>
      </w:r>
      <w:r w:rsidR="009C1BC2">
        <w:t xml:space="preserve">This is helpful when adding records to a record set. You don’t need to create an item record set </w:t>
      </w:r>
      <w:r w:rsidR="002731F0">
        <w:t>first and</w:t>
      </w:r>
      <w:r w:rsidR="009C1BC2">
        <w:t xml:space="preserve"> then convert it to a bibliographic record set.</w:t>
      </w:r>
    </w:p>
    <w:p w14:paraId="5F1DA329" w14:textId="318E9C58" w:rsidR="002731F0" w:rsidRDefault="0031435A" w:rsidP="00774B37">
      <w:pPr>
        <w:pStyle w:val="ListParagraph"/>
        <w:numPr>
          <w:ilvl w:val="0"/>
          <w:numId w:val="1"/>
        </w:numPr>
      </w:pPr>
      <w:r>
        <w:t xml:space="preserve">Add an Outlook calendar entry for </w:t>
      </w:r>
      <w:r w:rsidR="00B21E17">
        <w:t>tasks that need to be done periodically.</w:t>
      </w:r>
    </w:p>
    <w:p w14:paraId="1313A5A8" w14:textId="1E3EA80D" w:rsidR="006D685E" w:rsidRDefault="006D685E" w:rsidP="00774B37">
      <w:pPr>
        <w:pStyle w:val="ListParagraph"/>
        <w:numPr>
          <w:ilvl w:val="0"/>
          <w:numId w:val="1"/>
        </w:numPr>
      </w:pPr>
      <w:r>
        <w:t xml:space="preserve">In Leap, </w:t>
      </w:r>
      <w:r w:rsidR="00CF738E">
        <w:t xml:space="preserve">for some searches you can just click search without any criteria to get a quick list. This works for </w:t>
      </w:r>
      <w:r w:rsidR="003364D9">
        <w:t xml:space="preserve">bibliographic templates, item templates, </w:t>
      </w:r>
      <w:r w:rsidR="00AC4DFE">
        <w:t xml:space="preserve">and </w:t>
      </w:r>
      <w:r w:rsidR="00CF738E">
        <w:t>record sets</w:t>
      </w:r>
      <w:r w:rsidR="00AC4DFE">
        <w:t>.</w:t>
      </w:r>
    </w:p>
    <w:p w14:paraId="7BE29155" w14:textId="14266A1B" w:rsidR="00D62E1C" w:rsidRPr="000D2C2D" w:rsidRDefault="00C75B38" w:rsidP="00774B37">
      <w:pPr>
        <w:pStyle w:val="ListParagraph"/>
        <w:numPr>
          <w:ilvl w:val="0"/>
          <w:numId w:val="1"/>
        </w:numPr>
      </w:pPr>
      <w:r>
        <w:t>All your saved customizations in Leap stay with your login. So</w:t>
      </w:r>
      <w:r w:rsidR="00BA4AC9">
        <w:t>,</w:t>
      </w:r>
      <w:r>
        <w:t xml:space="preserve"> when you use a different computer </w:t>
      </w:r>
      <w:r w:rsidR="004D7B0A">
        <w:t>all your settings are</w:t>
      </w:r>
      <w:r w:rsidR="00547406">
        <w:t xml:space="preserve"> how you</w:t>
      </w:r>
      <w:r w:rsidR="00BA4AC9">
        <w:t>’</w:t>
      </w:r>
      <w:r w:rsidR="00547406">
        <w:t>r</w:t>
      </w:r>
      <w:r w:rsidR="00BA4AC9">
        <w:t>e</w:t>
      </w:r>
      <w:r w:rsidR="00547406">
        <w:t xml:space="preserve"> used to them.</w:t>
      </w:r>
    </w:p>
    <w:p w14:paraId="328C3F8A" w14:textId="690119CE" w:rsidR="00084D54" w:rsidRDefault="00084D54">
      <w:pPr>
        <w:rPr>
          <w:b/>
          <w:bCs/>
        </w:rPr>
      </w:pPr>
      <w:r w:rsidRPr="00963B48">
        <w:rPr>
          <w:b/>
          <w:bCs/>
        </w:rPr>
        <w:t>Standard (aka “canned”) Reports in Leap</w:t>
      </w:r>
    </w:p>
    <w:p w14:paraId="3C03AB3A" w14:textId="4D00B187" w:rsidR="007B4080" w:rsidRPr="001C4D30" w:rsidRDefault="007B4080">
      <w:r w:rsidRPr="001C4D30">
        <w:t xml:space="preserve">Nicole did a demo of the </w:t>
      </w:r>
      <w:r w:rsidR="001C4D30" w:rsidRPr="001C4D30">
        <w:t>standard reports in Leap</w:t>
      </w:r>
      <w:r w:rsidR="001C4D30">
        <w:t>.</w:t>
      </w:r>
    </w:p>
    <w:p w14:paraId="4F137FF2" w14:textId="0AD57380" w:rsidR="00243061" w:rsidRDefault="00243061">
      <w:r w:rsidRPr="0073644B">
        <w:rPr>
          <w:b/>
          <w:bCs/>
        </w:rPr>
        <w:t>Changes to LC cataloging</w:t>
      </w:r>
      <w:r w:rsidR="0073644B" w:rsidRPr="0073644B">
        <w:rPr>
          <w:b/>
          <w:bCs/>
        </w:rPr>
        <w:t>:</w:t>
      </w:r>
      <w:r w:rsidR="0073644B">
        <w:t xml:space="preserve"> On February 2, </w:t>
      </w:r>
      <w:r w:rsidR="008B7B0B">
        <w:t>2026,</w:t>
      </w:r>
      <w:r w:rsidR="0073644B">
        <w:t xml:space="preserve"> the Library of Congress will cease adding form subdivisions ($v) to the end of LC subject heading strings and expand its use of LCGFT headings. There is no requirement for any institution to follow the LC practice of not using $v. </w:t>
      </w:r>
      <w:hyperlink r:id="rId5" w:history="1">
        <w:r w:rsidR="0073644B" w:rsidRPr="0073644B">
          <w:rPr>
            <w:rStyle w:val="Hyperlink"/>
          </w:rPr>
          <w:t>Here is the full announcement</w:t>
        </w:r>
      </w:hyperlink>
      <w:r w:rsidR="0073644B">
        <w:t xml:space="preserve">, and a </w:t>
      </w:r>
      <w:hyperlink r:id="rId6" w:history="1">
        <w:r w:rsidR="0073644B" w:rsidRPr="00BE151E">
          <w:rPr>
            <w:rStyle w:val="Hyperlink"/>
          </w:rPr>
          <w:t>FAQ document.</w:t>
        </w:r>
      </w:hyperlink>
    </w:p>
    <w:p w14:paraId="24D8F9E5" w14:textId="6CBC4DBC" w:rsidR="0018596E" w:rsidRDefault="0018596E">
      <w:r w:rsidRPr="002C703F">
        <w:rPr>
          <w:b/>
          <w:bCs/>
        </w:rPr>
        <w:t>New</w:t>
      </w:r>
      <w:r w:rsidR="00E721AD">
        <w:rPr>
          <w:b/>
          <w:bCs/>
        </w:rPr>
        <w:t>(ish)</w:t>
      </w:r>
      <w:r w:rsidRPr="002C703F">
        <w:rPr>
          <w:b/>
          <w:bCs/>
        </w:rPr>
        <w:t xml:space="preserve"> website for Polaris webinars:</w:t>
      </w:r>
      <w:r>
        <w:t xml:space="preserve"> </w:t>
      </w:r>
      <w:hyperlink r:id="rId7" w:history="1">
        <w:r w:rsidR="002C703F" w:rsidRPr="00995573">
          <w:rPr>
            <w:rStyle w:val="Hyperlink"/>
          </w:rPr>
          <w:t>https://iii.com/webinars/</w:t>
        </w:r>
      </w:hyperlink>
      <w:r w:rsidR="002C703F">
        <w:t xml:space="preserve"> </w:t>
      </w:r>
    </w:p>
    <w:p w14:paraId="50E2743A" w14:textId="45738076" w:rsidR="00243061" w:rsidRDefault="004F6140">
      <w:r w:rsidRPr="007F41F4">
        <w:rPr>
          <w:b/>
          <w:bCs/>
        </w:rPr>
        <w:t>Question:</w:t>
      </w:r>
      <w:r>
        <w:t xml:space="preserve"> </w:t>
      </w:r>
      <w:r w:rsidR="008C5CFD">
        <w:t>If you are not using Leap for cataloging, w</w:t>
      </w:r>
      <w:r w:rsidR="007F41F4">
        <w:t xml:space="preserve">hat is holding you back from </w:t>
      </w:r>
      <w:r w:rsidR="00B1301D">
        <w:t>using</w:t>
      </w:r>
      <w:r w:rsidR="007F41F4">
        <w:t xml:space="preserve"> Leap? </w:t>
      </w:r>
    </w:p>
    <w:p w14:paraId="6797829E" w14:textId="2C50EDB6" w:rsidR="00686798" w:rsidRDefault="005F0165" w:rsidP="005F0165">
      <w:pPr>
        <w:pStyle w:val="ListParagraph"/>
        <w:numPr>
          <w:ilvl w:val="0"/>
          <w:numId w:val="2"/>
        </w:numPr>
      </w:pPr>
      <w:r>
        <w:t>Finds it clunky. You have to click a lot to get what you want to look at.</w:t>
      </w:r>
      <w:r w:rsidR="002045B7">
        <w:t xml:space="preserve"> “Too many roads to take to get what you want.”</w:t>
      </w:r>
    </w:p>
    <w:p w14:paraId="601CCDED" w14:textId="273CBBD7" w:rsidR="006D41C5" w:rsidRDefault="006D41C5" w:rsidP="005F0165">
      <w:pPr>
        <w:pStyle w:val="ListParagraph"/>
        <w:numPr>
          <w:ilvl w:val="0"/>
          <w:numId w:val="2"/>
        </w:numPr>
      </w:pPr>
      <w:r>
        <w:t>Appreciate being able to have multiple records open</w:t>
      </w:r>
      <w:r w:rsidR="003C0C5E">
        <w:t xml:space="preserve"> at one time to look at them.</w:t>
      </w:r>
    </w:p>
    <w:p w14:paraId="0C9455CF" w14:textId="15787A09" w:rsidR="005A5645" w:rsidRDefault="008111FC" w:rsidP="005F0165">
      <w:pPr>
        <w:pStyle w:val="ListParagraph"/>
        <w:numPr>
          <w:ilvl w:val="0"/>
          <w:numId w:val="2"/>
        </w:numPr>
      </w:pPr>
      <w:r>
        <w:t>I like having all the different windows open. I’ll have my item record search open and then the bib record search open and get them all lined up.</w:t>
      </w:r>
    </w:p>
    <w:p w14:paraId="6D6883DE" w14:textId="45F54E69" w:rsidR="00A7046D" w:rsidRDefault="00A7046D" w:rsidP="005F0165">
      <w:pPr>
        <w:pStyle w:val="ListParagraph"/>
        <w:numPr>
          <w:ilvl w:val="0"/>
          <w:numId w:val="2"/>
        </w:numPr>
      </w:pPr>
      <w:r>
        <w:lastRenderedPageBreak/>
        <w:t>Doesn’t find anything that Leap does better than the client at this time</w:t>
      </w:r>
      <w:r w:rsidR="00684CA5">
        <w:t>. It seems more geared towards people who don’t do a lot of cataloging, or who are less familiar with it. There isn’t a lot to lure me over until I absolutely have to be lure over.</w:t>
      </w:r>
    </w:p>
    <w:p w14:paraId="2704AACB" w14:textId="736D5DA9" w:rsidR="00BF32F8" w:rsidRDefault="00AE3921" w:rsidP="00BF32F8">
      <w:r w:rsidRPr="005371C4">
        <w:rPr>
          <w:b/>
          <w:bCs/>
        </w:rPr>
        <w:t>New subfield z in the 245 field</w:t>
      </w:r>
      <w:r>
        <w:t xml:space="preserve">. Information about this is in the </w:t>
      </w:r>
      <w:hyperlink r:id="rId8" w:history="1">
        <w:r w:rsidRPr="005371C4">
          <w:rPr>
            <w:rStyle w:val="Hyperlink"/>
          </w:rPr>
          <w:t>MARC standard</w:t>
        </w:r>
      </w:hyperlink>
      <w:r>
        <w:t>.</w:t>
      </w:r>
      <w:r w:rsidR="005F4F34">
        <w:t xml:space="preserve"> Polaris is still discussing how to implement this new subfield</w:t>
      </w:r>
      <w:r w:rsidR="003E2292">
        <w:t xml:space="preserve"> in the PAC.</w:t>
      </w:r>
    </w:p>
    <w:p w14:paraId="3E2599FD" w14:textId="14610F08" w:rsidR="00380682" w:rsidRDefault="00380682" w:rsidP="00084D54">
      <w:pPr>
        <w:pStyle w:val="Heading2"/>
      </w:pPr>
      <w:r>
        <w:t xml:space="preserve">Next meeting: </w:t>
      </w:r>
    </w:p>
    <w:p w14:paraId="584639C4" w14:textId="1BC510E9" w:rsidR="00380682" w:rsidRDefault="00380682">
      <w:r w:rsidRPr="00BE151E">
        <w:rPr>
          <w:strike/>
        </w:rPr>
        <w:t>April 23, 2026, 10-11 am Central</w:t>
      </w:r>
      <w:r w:rsidR="00BE151E">
        <w:t>, r</w:t>
      </w:r>
      <w:r>
        <w:t>eschedule</w:t>
      </w:r>
      <w:r w:rsidR="00BE151E">
        <w:t>d</w:t>
      </w:r>
      <w:r>
        <w:t xml:space="preserve"> to </w:t>
      </w:r>
      <w:r w:rsidRPr="00BE151E">
        <w:rPr>
          <w:b/>
          <w:bCs/>
        </w:rPr>
        <w:t>April 30, 2026, 10-11 am Central</w:t>
      </w:r>
    </w:p>
    <w:sectPr w:rsidR="0038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D7198"/>
    <w:multiLevelType w:val="hybridMultilevel"/>
    <w:tmpl w:val="4232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13C51"/>
    <w:multiLevelType w:val="hybridMultilevel"/>
    <w:tmpl w:val="47D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8097">
    <w:abstractNumId w:val="0"/>
  </w:num>
  <w:num w:numId="2" w16cid:durableId="186262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82"/>
    <w:rsid w:val="00036617"/>
    <w:rsid w:val="00084D54"/>
    <w:rsid w:val="0009100E"/>
    <w:rsid w:val="00096F4C"/>
    <w:rsid w:val="000C2D02"/>
    <w:rsid w:val="000D2C2D"/>
    <w:rsid w:val="001110EB"/>
    <w:rsid w:val="0018596E"/>
    <w:rsid w:val="001B4A8D"/>
    <w:rsid w:val="001C4D30"/>
    <w:rsid w:val="001C5259"/>
    <w:rsid w:val="002045B7"/>
    <w:rsid w:val="0020727C"/>
    <w:rsid w:val="00243061"/>
    <w:rsid w:val="0024466E"/>
    <w:rsid w:val="002731F0"/>
    <w:rsid w:val="002A4F23"/>
    <w:rsid w:val="002B5C37"/>
    <w:rsid w:val="002C703F"/>
    <w:rsid w:val="002D4F2B"/>
    <w:rsid w:val="002D77E1"/>
    <w:rsid w:val="0030563E"/>
    <w:rsid w:val="0031435A"/>
    <w:rsid w:val="003364D9"/>
    <w:rsid w:val="00380682"/>
    <w:rsid w:val="00386E7E"/>
    <w:rsid w:val="003A1C81"/>
    <w:rsid w:val="003C0C5E"/>
    <w:rsid w:val="003E2292"/>
    <w:rsid w:val="004203B8"/>
    <w:rsid w:val="004327DD"/>
    <w:rsid w:val="0047539A"/>
    <w:rsid w:val="00496EEE"/>
    <w:rsid w:val="00497E0B"/>
    <w:rsid w:val="004D7B0A"/>
    <w:rsid w:val="004F6140"/>
    <w:rsid w:val="005331D0"/>
    <w:rsid w:val="005371C4"/>
    <w:rsid w:val="00547406"/>
    <w:rsid w:val="00552F5A"/>
    <w:rsid w:val="005A40C7"/>
    <w:rsid w:val="005A5645"/>
    <w:rsid w:val="005A5E5F"/>
    <w:rsid w:val="005B2160"/>
    <w:rsid w:val="005E51E8"/>
    <w:rsid w:val="005F0165"/>
    <w:rsid w:val="005F4F34"/>
    <w:rsid w:val="00675140"/>
    <w:rsid w:val="00684CA5"/>
    <w:rsid w:val="00686798"/>
    <w:rsid w:val="0069522E"/>
    <w:rsid w:val="006C56BB"/>
    <w:rsid w:val="006C7ED9"/>
    <w:rsid w:val="006D41C5"/>
    <w:rsid w:val="006D685E"/>
    <w:rsid w:val="0073644B"/>
    <w:rsid w:val="0076314C"/>
    <w:rsid w:val="00774B37"/>
    <w:rsid w:val="007A2989"/>
    <w:rsid w:val="007A3973"/>
    <w:rsid w:val="007B147A"/>
    <w:rsid w:val="007B4080"/>
    <w:rsid w:val="007F19BA"/>
    <w:rsid w:val="007F41F4"/>
    <w:rsid w:val="008111FC"/>
    <w:rsid w:val="00831A68"/>
    <w:rsid w:val="00877279"/>
    <w:rsid w:val="008864FC"/>
    <w:rsid w:val="008B7B0B"/>
    <w:rsid w:val="008C5CFD"/>
    <w:rsid w:val="008E4648"/>
    <w:rsid w:val="00915E65"/>
    <w:rsid w:val="00921585"/>
    <w:rsid w:val="0096277C"/>
    <w:rsid w:val="00963B48"/>
    <w:rsid w:val="0096475A"/>
    <w:rsid w:val="00983BED"/>
    <w:rsid w:val="009C1BC2"/>
    <w:rsid w:val="00A111DB"/>
    <w:rsid w:val="00A113F4"/>
    <w:rsid w:val="00A14E1F"/>
    <w:rsid w:val="00A340BF"/>
    <w:rsid w:val="00A45F41"/>
    <w:rsid w:val="00A7046D"/>
    <w:rsid w:val="00A84016"/>
    <w:rsid w:val="00AC4DFE"/>
    <w:rsid w:val="00AE3921"/>
    <w:rsid w:val="00B07533"/>
    <w:rsid w:val="00B1301D"/>
    <w:rsid w:val="00B21E17"/>
    <w:rsid w:val="00B25354"/>
    <w:rsid w:val="00B476AB"/>
    <w:rsid w:val="00B80BD9"/>
    <w:rsid w:val="00BA4AC9"/>
    <w:rsid w:val="00BC7CC8"/>
    <w:rsid w:val="00BD47D6"/>
    <w:rsid w:val="00BE151E"/>
    <w:rsid w:val="00BF32F8"/>
    <w:rsid w:val="00C75B38"/>
    <w:rsid w:val="00C87C96"/>
    <w:rsid w:val="00CA3D95"/>
    <w:rsid w:val="00CC1831"/>
    <w:rsid w:val="00CF738E"/>
    <w:rsid w:val="00CF77AC"/>
    <w:rsid w:val="00D00EB9"/>
    <w:rsid w:val="00D07443"/>
    <w:rsid w:val="00D2084C"/>
    <w:rsid w:val="00D30F50"/>
    <w:rsid w:val="00D62E1C"/>
    <w:rsid w:val="00D75882"/>
    <w:rsid w:val="00DB5944"/>
    <w:rsid w:val="00DE034B"/>
    <w:rsid w:val="00DE4D21"/>
    <w:rsid w:val="00E268CA"/>
    <w:rsid w:val="00E41502"/>
    <w:rsid w:val="00E721AD"/>
    <w:rsid w:val="00F059F8"/>
    <w:rsid w:val="00F202E2"/>
    <w:rsid w:val="00F3420C"/>
    <w:rsid w:val="00F545A7"/>
    <w:rsid w:val="00FA02AC"/>
    <w:rsid w:val="00FB3B2A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A212"/>
  <w15:chartTrackingRefBased/>
  <w15:docId w15:val="{A28BD434-0B4F-4268-A9A8-7E377076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54"/>
  </w:style>
  <w:style w:type="paragraph" w:styleId="Heading1">
    <w:name w:val="heading 1"/>
    <w:basedOn w:val="Normal"/>
    <w:next w:val="Normal"/>
    <w:link w:val="Heading1Char"/>
    <w:uiPriority w:val="9"/>
    <w:qFormat/>
    <w:rsid w:val="00084D5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D5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D5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D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D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D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D5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D5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D5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D5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4D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D5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D5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D5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D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D5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D5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D5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84D5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4D5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D5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4D54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84D5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4D5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D5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D5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D5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084D54"/>
    <w:rPr>
      <w:b/>
      <w:bCs/>
      <w:smallCaps/>
      <w:color w:val="auto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D54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084D5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84D54"/>
    <w:rPr>
      <w:i/>
      <w:iCs/>
      <w:color w:val="auto"/>
    </w:rPr>
  </w:style>
  <w:style w:type="paragraph" w:styleId="NoSpacing">
    <w:name w:val="No Spacing"/>
    <w:uiPriority w:val="1"/>
    <w:qFormat/>
    <w:rsid w:val="00084D5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84D5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84D54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84D5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D5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43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A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.gov/marc/bibliographic/bd24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i.com/webina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c.gov/aba/cataloging/subject/formfaq.pdf" TargetMode="External"/><Relationship Id="rId5" Type="http://schemas.openxmlformats.org/officeDocument/2006/relationships/hyperlink" Target="https://www.loc.gov/aba/cataloging/subject/form-announcemen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1125</Words>
  <Characters>5458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62</cp:revision>
  <dcterms:created xsi:type="dcterms:W3CDTF">2026-01-23T19:10:00Z</dcterms:created>
  <dcterms:modified xsi:type="dcterms:W3CDTF">2026-01-23T20:03:00Z</dcterms:modified>
</cp:coreProperties>
</file>