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9847" w14:textId="3E44A5D7" w:rsidR="00EC37B0" w:rsidRDefault="7409C150" w:rsidP="00D90B67">
      <w:pPr>
        <w:pStyle w:val="NoSpacing"/>
      </w:pPr>
      <w:r w:rsidRPr="7E8FA29E">
        <w:rPr>
          <w:b/>
          <w:bCs/>
          <w:sz w:val="28"/>
          <w:szCs w:val="28"/>
          <w:u w:val="single"/>
        </w:rPr>
        <w:t>ACAD Discovery/</w:t>
      </w:r>
      <w:proofErr w:type="spellStart"/>
      <w:r w:rsidRPr="7E8FA29E">
        <w:rPr>
          <w:b/>
          <w:bCs/>
          <w:sz w:val="28"/>
          <w:szCs w:val="28"/>
          <w:u w:val="single"/>
        </w:rPr>
        <w:t>PrimoVE</w:t>
      </w:r>
      <w:proofErr w:type="spellEnd"/>
      <w:r w:rsidRPr="7E8FA29E">
        <w:rPr>
          <w:b/>
          <w:bCs/>
          <w:sz w:val="28"/>
          <w:szCs w:val="28"/>
          <w:u w:val="single"/>
        </w:rPr>
        <w:t xml:space="preserve"> User Group Meeting </w:t>
      </w:r>
      <w:r w:rsidRPr="7E8FA29E">
        <w:rPr>
          <w:b/>
          <w:bCs/>
        </w:rPr>
        <w:t xml:space="preserve">– </w:t>
      </w:r>
      <w:r w:rsidR="00AC6618">
        <w:rPr>
          <w:b/>
          <w:bCs/>
        </w:rPr>
        <w:t>6</w:t>
      </w:r>
      <w:r w:rsidRPr="7E8FA29E">
        <w:rPr>
          <w:b/>
          <w:bCs/>
        </w:rPr>
        <w:t>/</w:t>
      </w:r>
      <w:r w:rsidR="00EC37B0" w:rsidRPr="7E8FA29E">
        <w:rPr>
          <w:b/>
          <w:bCs/>
        </w:rPr>
        <w:t>2</w:t>
      </w:r>
      <w:r w:rsidR="00AC6618">
        <w:rPr>
          <w:b/>
          <w:bCs/>
        </w:rPr>
        <w:t>0</w:t>
      </w:r>
      <w:r w:rsidRPr="7E8FA29E">
        <w:rPr>
          <w:b/>
          <w:bCs/>
        </w:rPr>
        <w:t>/2</w:t>
      </w:r>
      <w:r w:rsidR="00B87122" w:rsidRPr="7E8FA29E">
        <w:rPr>
          <w:b/>
          <w:bCs/>
        </w:rPr>
        <w:t>5</w:t>
      </w:r>
      <w:r w:rsidRPr="7E8FA29E">
        <w:rPr>
          <w:b/>
          <w:bCs/>
        </w:rPr>
        <w:t xml:space="preserve"> via Teams</w:t>
      </w:r>
      <w:r w:rsidRPr="7E8FA29E">
        <w:rPr>
          <w:rFonts w:ascii="Arial" w:hAnsi="Arial" w:cs="Arial"/>
        </w:rPr>
        <w:t>   </w:t>
      </w:r>
      <w:r>
        <w:t> </w:t>
      </w:r>
    </w:p>
    <w:p w14:paraId="3DA68A03" w14:textId="5BEEAD6D" w:rsidR="00D90B67" w:rsidRPr="00D90B67" w:rsidRDefault="00B87122" w:rsidP="00D90B67">
      <w:pPr>
        <w:pStyle w:val="NoSpacing"/>
      </w:pPr>
      <w:r>
        <w:t>Switched to every other month starting in 2025</w:t>
      </w:r>
    </w:p>
    <w:p w14:paraId="390978BF" w14:textId="77777777" w:rsidR="00D90B67" w:rsidRPr="00D90B67" w:rsidRDefault="00D90B67" w:rsidP="00D90B67">
      <w:pPr>
        <w:pStyle w:val="NoSpacing"/>
      </w:pPr>
      <w:r w:rsidRPr="00D90B67">
        <w:rPr>
          <w:rFonts w:ascii="Arial" w:hAnsi="Arial" w:cs="Arial"/>
        </w:rPr>
        <w:t>   </w:t>
      </w:r>
      <w:r w:rsidRPr="00D90B67">
        <w:t> </w:t>
      </w:r>
    </w:p>
    <w:p w14:paraId="3B6A0131" w14:textId="77777777" w:rsidR="00D90B67" w:rsidRPr="00D90B67" w:rsidRDefault="00D90B67" w:rsidP="00D90B67">
      <w:pPr>
        <w:pStyle w:val="NoSpacing"/>
      </w:pPr>
      <w:r w:rsidRPr="393E19C4">
        <w:rPr>
          <w:b/>
          <w:bCs/>
        </w:rPr>
        <w:t>Discussion Items</w:t>
      </w:r>
      <w:r w:rsidRPr="393E19C4">
        <w:rPr>
          <w:rFonts w:ascii="Arial" w:hAnsi="Arial" w:cs="Arial"/>
        </w:rPr>
        <w:t>    </w:t>
      </w:r>
      <w:r>
        <w:t> </w:t>
      </w:r>
    </w:p>
    <w:p w14:paraId="651F1443" w14:textId="2EBDF50F" w:rsidR="23433425" w:rsidRDefault="5B366D27" w:rsidP="00AC78E2">
      <w:pPr>
        <w:pStyle w:val="NoSpacing"/>
        <w:numPr>
          <w:ilvl w:val="0"/>
          <w:numId w:val="4"/>
        </w:numPr>
        <w:rPr>
          <w:rStyle w:val="Hyperlink"/>
          <w:color w:val="auto"/>
          <w:u w:val="none"/>
        </w:rPr>
      </w:pPr>
      <w:r w:rsidRPr="16C2B0A4">
        <w:rPr>
          <w:rStyle w:val="Hyperlink"/>
          <w:color w:val="auto"/>
          <w:u w:val="none"/>
        </w:rPr>
        <w:t>2025 Primo Enhancement</w:t>
      </w:r>
      <w:r w:rsidR="00AC78E2" w:rsidRPr="16C2B0A4">
        <w:rPr>
          <w:rStyle w:val="Hyperlink"/>
          <w:color w:val="auto"/>
          <w:u w:val="none"/>
        </w:rPr>
        <w:t xml:space="preserve"> - Enhancements </w:t>
      </w:r>
      <w:r w:rsidR="3139BF5B" w:rsidRPr="16C2B0A4">
        <w:rPr>
          <w:rStyle w:val="Hyperlink"/>
          <w:color w:val="auto"/>
          <w:u w:val="none"/>
        </w:rPr>
        <w:t xml:space="preserve">have been </w:t>
      </w:r>
      <w:r w:rsidR="00AC78E2" w:rsidRPr="16C2B0A4">
        <w:rPr>
          <w:rStyle w:val="Hyperlink"/>
          <w:color w:val="auto"/>
          <w:u w:val="none"/>
        </w:rPr>
        <w:t>REVIEW</w:t>
      </w:r>
      <w:r w:rsidR="3F4382E8" w:rsidRPr="16C2B0A4">
        <w:rPr>
          <w:rStyle w:val="Hyperlink"/>
          <w:color w:val="auto"/>
          <w:u w:val="none"/>
        </w:rPr>
        <w:t>ED</w:t>
      </w:r>
      <w:r w:rsidR="00AC78E2" w:rsidRPr="16C2B0A4">
        <w:rPr>
          <w:rStyle w:val="Hyperlink"/>
          <w:color w:val="auto"/>
          <w:u w:val="none"/>
        </w:rPr>
        <w:t xml:space="preserve"> by the Enhancement Team</w:t>
      </w:r>
      <w:r w:rsidR="4020B2C2" w:rsidRPr="16C2B0A4">
        <w:rPr>
          <w:rStyle w:val="Hyperlink"/>
          <w:color w:val="auto"/>
          <w:u w:val="none"/>
        </w:rPr>
        <w:t xml:space="preserve"> and </w:t>
      </w:r>
      <w:r w:rsidR="067DFC65" w:rsidRPr="16C2B0A4">
        <w:rPr>
          <w:rStyle w:val="Hyperlink"/>
          <w:color w:val="auto"/>
          <w:u w:val="none"/>
        </w:rPr>
        <w:t>2</w:t>
      </w:r>
      <w:r w:rsidR="067DFC65" w:rsidRPr="16C2B0A4">
        <w:rPr>
          <w:rStyle w:val="Hyperlink"/>
          <w:color w:val="auto"/>
          <w:u w:val="none"/>
          <w:vertAlign w:val="superscript"/>
        </w:rPr>
        <w:t>nd</w:t>
      </w:r>
      <w:r w:rsidR="067DFC65" w:rsidRPr="16C2B0A4">
        <w:rPr>
          <w:rStyle w:val="Hyperlink"/>
          <w:color w:val="auto"/>
          <w:u w:val="none"/>
        </w:rPr>
        <w:t xml:space="preserve"> round of voting June 17 – July </w:t>
      </w:r>
      <w:r w:rsidR="2CA8F066" w:rsidRPr="16C2B0A4">
        <w:rPr>
          <w:rStyle w:val="Hyperlink"/>
          <w:color w:val="auto"/>
          <w:u w:val="none"/>
        </w:rPr>
        <w:t>3</w:t>
      </w:r>
      <w:r w:rsidR="067DFC65" w:rsidRPr="16C2B0A4">
        <w:rPr>
          <w:rStyle w:val="Hyperlink"/>
          <w:color w:val="auto"/>
          <w:u w:val="none"/>
        </w:rPr>
        <w:t>. Email was sent to our User Group list</w:t>
      </w:r>
      <w:r w:rsidR="1AFFF116" w:rsidRPr="16C2B0A4">
        <w:rPr>
          <w:rStyle w:val="Hyperlink"/>
          <w:color w:val="auto"/>
          <w:u w:val="none"/>
        </w:rPr>
        <w:t>serv</w:t>
      </w:r>
      <w:r w:rsidR="067DFC65" w:rsidRPr="16C2B0A4">
        <w:rPr>
          <w:rStyle w:val="Hyperlink"/>
          <w:color w:val="auto"/>
          <w:u w:val="none"/>
        </w:rPr>
        <w:t xml:space="preserve"> 6/16/25</w:t>
      </w:r>
      <w:r w:rsidR="3BC142E4" w:rsidRPr="16C2B0A4">
        <w:rPr>
          <w:rStyle w:val="Hyperlink"/>
          <w:color w:val="auto"/>
          <w:u w:val="none"/>
        </w:rPr>
        <w:t>. Any discussion/input?</w:t>
      </w:r>
      <w:r w:rsidR="1F4D0AF6" w:rsidRPr="16C2B0A4">
        <w:rPr>
          <w:rStyle w:val="Hyperlink"/>
          <w:color w:val="auto"/>
          <w:u w:val="none"/>
        </w:rPr>
        <w:t xml:space="preserve"> </w:t>
      </w:r>
      <w:r w:rsidR="392E80FB" w:rsidRPr="16C2B0A4">
        <w:rPr>
          <w:rStyle w:val="Hyperlink"/>
          <w:color w:val="auto"/>
          <w:u w:val="none"/>
        </w:rPr>
        <w:t xml:space="preserve"> </w:t>
      </w:r>
      <w:r w:rsidR="7349E8D1" w:rsidRPr="16C2B0A4">
        <w:rPr>
          <w:rStyle w:val="Hyperlink"/>
          <w:color w:val="auto"/>
          <w:u w:val="none"/>
        </w:rPr>
        <w:t xml:space="preserve"> </w:t>
      </w:r>
    </w:p>
    <w:p w14:paraId="3BA96F06" w14:textId="463A388A" w:rsidR="0DA475DB" w:rsidRDefault="0DA475DB" w:rsidP="47385C44">
      <w:pPr>
        <w:pStyle w:val="NoSpacing"/>
        <w:numPr>
          <w:ilvl w:val="0"/>
          <w:numId w:val="4"/>
        </w:numPr>
        <w:rPr>
          <w:rStyle w:val="Hyperlink"/>
          <w:color w:val="auto"/>
          <w:u w:val="none"/>
        </w:rPr>
      </w:pPr>
      <w:r w:rsidRPr="47385C44">
        <w:rPr>
          <w:rStyle w:val="Hyperlink"/>
          <w:color w:val="auto"/>
          <w:u w:val="none"/>
        </w:rPr>
        <w:t xml:space="preserve">Go NDE – webinar and plans - </w:t>
      </w:r>
      <w:hyperlink r:id="rId8">
        <w:r w:rsidRPr="47385C44">
          <w:rPr>
            <w:rStyle w:val="Hyperlink"/>
            <w:rFonts w:ascii="Aptos" w:eastAsia="Aptos" w:hAnsi="Aptos" w:cs="Aptos"/>
          </w:rPr>
          <w:t>https://knowledge.exlibrisgroup.com/Primo/Product_Documentation/020Primo_VE/Primo_VE_(English)/Go_NDE</w:t>
        </w:r>
      </w:hyperlink>
    </w:p>
    <w:p w14:paraId="26E8BEB8" w14:textId="3C5B039A" w:rsidR="40218660" w:rsidRDefault="79DD81AA" w:rsidP="00AC6618">
      <w:pPr>
        <w:pStyle w:val="NoSpacing"/>
        <w:numPr>
          <w:ilvl w:val="0"/>
          <w:numId w:val="4"/>
        </w:numPr>
        <w:rPr>
          <w:rStyle w:val="Hyperlink"/>
          <w:color w:val="auto"/>
          <w:u w:val="none"/>
        </w:rPr>
      </w:pPr>
      <w:proofErr w:type="spellStart"/>
      <w:r w:rsidRPr="445C2C0D">
        <w:rPr>
          <w:rStyle w:val="Hyperlink"/>
          <w:color w:val="auto"/>
          <w:u w:val="none"/>
        </w:rPr>
        <w:t>PrimoVE</w:t>
      </w:r>
      <w:proofErr w:type="spellEnd"/>
      <w:r w:rsidRPr="445C2C0D">
        <w:rPr>
          <w:rStyle w:val="Hyperlink"/>
          <w:color w:val="auto"/>
          <w:u w:val="none"/>
        </w:rPr>
        <w:t xml:space="preserve"> May</w:t>
      </w:r>
      <w:r w:rsidR="5B487D8C" w:rsidRPr="445C2C0D">
        <w:rPr>
          <w:rStyle w:val="Hyperlink"/>
          <w:color w:val="auto"/>
          <w:u w:val="none"/>
        </w:rPr>
        <w:t xml:space="preserve"> 2025</w:t>
      </w:r>
      <w:r w:rsidRPr="445C2C0D">
        <w:rPr>
          <w:rStyle w:val="Hyperlink"/>
          <w:color w:val="auto"/>
          <w:u w:val="none"/>
        </w:rPr>
        <w:t xml:space="preserve"> Release</w:t>
      </w:r>
      <w:r w:rsidR="5800D334" w:rsidRPr="445C2C0D">
        <w:rPr>
          <w:rStyle w:val="Hyperlink"/>
          <w:color w:val="auto"/>
          <w:u w:val="none"/>
        </w:rPr>
        <w:t xml:space="preserve"> –</w:t>
      </w:r>
      <w:r w:rsidR="00AC6618" w:rsidRPr="445C2C0D">
        <w:rPr>
          <w:rStyle w:val="Hyperlink"/>
          <w:color w:val="auto"/>
          <w:u w:val="none"/>
        </w:rPr>
        <w:t xml:space="preserve"> comments? Anyone have issues with Journal AZ Search if you wanted to enable it?</w:t>
      </w:r>
      <w:r w:rsidR="41FF2B3D" w:rsidRPr="445C2C0D">
        <w:rPr>
          <w:rStyle w:val="Hyperlink"/>
          <w:color w:val="auto"/>
          <w:u w:val="none"/>
        </w:rPr>
        <w:t xml:space="preserve"> </w:t>
      </w:r>
      <w:proofErr w:type="gramStart"/>
      <w:r w:rsidR="41FF2B3D" w:rsidRPr="445C2C0D">
        <w:rPr>
          <w:rStyle w:val="Hyperlink"/>
          <w:color w:val="auto"/>
          <w:u w:val="none"/>
        </w:rPr>
        <w:t>NDSCS</w:t>
      </w:r>
      <w:proofErr w:type="gramEnd"/>
      <w:r w:rsidR="41FF2B3D" w:rsidRPr="445C2C0D">
        <w:rPr>
          <w:rStyle w:val="Hyperlink"/>
          <w:color w:val="auto"/>
          <w:u w:val="none"/>
        </w:rPr>
        <w:t xml:space="preserve"> has it set up on their view under Journal Search option (click the ... to see all the options)</w:t>
      </w:r>
    </w:p>
    <w:p w14:paraId="14B2CE3F" w14:textId="108DCA2A" w:rsidR="00AC6618" w:rsidRDefault="00AC6618" w:rsidP="00AC6618">
      <w:pPr>
        <w:pStyle w:val="NoSpacing"/>
        <w:numPr>
          <w:ilvl w:val="0"/>
          <w:numId w:val="4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Accessibility Timeline Review:</w:t>
      </w:r>
    </w:p>
    <w:p w14:paraId="2513AB29" w14:textId="382CA72F" w:rsidR="00AC6618" w:rsidRDefault="00AC6618" w:rsidP="00AC6618">
      <w:pPr>
        <w:pStyle w:val="NoSpacing"/>
        <w:numPr>
          <w:ilvl w:val="1"/>
          <w:numId w:val="4"/>
        </w:numPr>
        <w:rPr>
          <w:rStyle w:val="Hyperlink"/>
          <w:color w:val="auto"/>
          <w:u w:val="none"/>
        </w:rPr>
      </w:pPr>
      <w:hyperlink r:id="rId9" w:history="1">
        <w:r w:rsidRPr="00AC6618">
          <w:rPr>
            <w:rStyle w:val="Hyperlink"/>
          </w:rPr>
          <w:t>Accessibility for Primo VE</w:t>
        </w:r>
      </w:hyperlink>
    </w:p>
    <w:p w14:paraId="0F1AA703" w14:textId="5E5C6706" w:rsidR="00AC6618" w:rsidRDefault="00AC6618" w:rsidP="00AC6618">
      <w:pPr>
        <w:pStyle w:val="NoSpacing"/>
        <w:numPr>
          <w:ilvl w:val="1"/>
          <w:numId w:val="4"/>
        </w:numPr>
        <w:rPr>
          <w:rStyle w:val="Hyperlink"/>
          <w:color w:val="auto"/>
          <w:u w:val="none"/>
        </w:rPr>
      </w:pPr>
      <w:hyperlink r:id="rId10">
        <w:r w:rsidRPr="3A2CC309">
          <w:rPr>
            <w:rStyle w:val="Hyperlink"/>
          </w:rPr>
          <w:t>Primo Accessibility Roadmap</w:t>
        </w:r>
      </w:hyperlink>
    </w:p>
    <w:p w14:paraId="04102DFE" w14:textId="19E579CC" w:rsidR="262AF581" w:rsidRDefault="262AF581" w:rsidP="3A2CC309">
      <w:pPr>
        <w:pStyle w:val="NoSpacing"/>
        <w:numPr>
          <w:ilvl w:val="0"/>
          <w:numId w:val="4"/>
        </w:numPr>
        <w:rPr>
          <w:rStyle w:val="Hyperlink"/>
          <w:color w:val="auto"/>
          <w:u w:val="none"/>
        </w:rPr>
      </w:pPr>
      <w:r w:rsidRPr="79C8D154">
        <w:rPr>
          <w:rStyle w:val="Hyperlink"/>
          <w:color w:val="auto"/>
          <w:u w:val="none"/>
        </w:rPr>
        <w:t xml:space="preserve">Added by Amanda (UJ): </w:t>
      </w:r>
      <w:proofErr w:type="spellStart"/>
      <w:r w:rsidR="127DA85B" w:rsidRPr="79C8D154">
        <w:rPr>
          <w:rStyle w:val="Hyperlink"/>
          <w:color w:val="auto"/>
          <w:u w:val="none"/>
        </w:rPr>
        <w:t>ebook</w:t>
      </w:r>
      <w:proofErr w:type="spellEnd"/>
      <w:r w:rsidR="127DA85B" w:rsidRPr="79C8D154">
        <w:rPr>
          <w:rStyle w:val="Hyperlink"/>
          <w:color w:val="auto"/>
          <w:u w:val="none"/>
        </w:rPr>
        <w:t xml:space="preserve"> duplicate CDI records</w:t>
      </w:r>
      <w:r w:rsidR="63DF9079" w:rsidRPr="79C8D154">
        <w:rPr>
          <w:rStyle w:val="Hyperlink"/>
          <w:color w:val="auto"/>
          <w:u w:val="none"/>
        </w:rPr>
        <w:t>—how do you all handle this?</w:t>
      </w:r>
      <w:r w:rsidR="4D96D14E" w:rsidRPr="79C8D154">
        <w:rPr>
          <w:rStyle w:val="Hyperlink"/>
          <w:color w:val="auto"/>
          <w:u w:val="none"/>
        </w:rPr>
        <w:t xml:space="preserve"> Or do you let them be?</w:t>
      </w:r>
      <w:r w:rsidR="63DF9079" w:rsidRPr="79C8D154">
        <w:rPr>
          <w:rStyle w:val="Hyperlink"/>
          <w:color w:val="auto"/>
          <w:u w:val="none"/>
        </w:rPr>
        <w:t xml:space="preserve"> (We’ve been working through some EBSCO </w:t>
      </w:r>
      <w:proofErr w:type="spellStart"/>
      <w:r w:rsidR="63DF9079" w:rsidRPr="79C8D154">
        <w:rPr>
          <w:rStyle w:val="Hyperlink"/>
          <w:color w:val="auto"/>
          <w:u w:val="none"/>
        </w:rPr>
        <w:t>ebook</w:t>
      </w:r>
      <w:proofErr w:type="spellEnd"/>
      <w:r w:rsidR="63DF9079" w:rsidRPr="79C8D154">
        <w:rPr>
          <w:rStyle w:val="Hyperlink"/>
          <w:color w:val="auto"/>
          <w:u w:val="none"/>
        </w:rPr>
        <w:t xml:space="preserve"> weirdness and I’m mostly just curious</w:t>
      </w:r>
      <w:r w:rsidR="7D12B979" w:rsidRPr="79C8D154">
        <w:rPr>
          <w:rStyle w:val="Hyperlink"/>
          <w:color w:val="auto"/>
          <w:u w:val="none"/>
        </w:rPr>
        <w:t xml:space="preserve">; currently playing around with </w:t>
      </w:r>
      <w:hyperlink r:id="rId11">
        <w:r w:rsidR="7D12B979" w:rsidRPr="79C8D154">
          <w:rPr>
            <w:rStyle w:val="Hyperlink"/>
          </w:rPr>
          <w:t>Option 2 from this documentation page</w:t>
        </w:r>
      </w:hyperlink>
      <w:r w:rsidR="63DF9079" w:rsidRPr="79C8D154">
        <w:rPr>
          <w:rStyle w:val="Hyperlink"/>
          <w:color w:val="auto"/>
          <w:u w:val="none"/>
        </w:rPr>
        <w:t>)</w:t>
      </w:r>
    </w:p>
    <w:p w14:paraId="2A7C344D" w14:textId="77777777" w:rsidR="00AC6618" w:rsidRDefault="00AC6618" w:rsidP="00D90B67">
      <w:pPr>
        <w:pStyle w:val="NoSpacing"/>
        <w:rPr>
          <w:b/>
          <w:bCs/>
        </w:rPr>
      </w:pPr>
    </w:p>
    <w:p w14:paraId="67BA753D" w14:textId="77777777" w:rsidR="00AC6618" w:rsidRDefault="00AC6618" w:rsidP="00D90B67">
      <w:pPr>
        <w:pStyle w:val="NoSpacing"/>
        <w:rPr>
          <w:b/>
          <w:bCs/>
        </w:rPr>
      </w:pPr>
    </w:p>
    <w:p w14:paraId="72438621" w14:textId="79EF2DBC" w:rsidR="00D90B67" w:rsidRPr="00D90B67" w:rsidRDefault="00D90B67" w:rsidP="00D90B67">
      <w:pPr>
        <w:pStyle w:val="NoSpacing"/>
      </w:pPr>
      <w:r w:rsidRPr="00D90B67">
        <w:rPr>
          <w:b/>
          <w:bCs/>
        </w:rPr>
        <w:t>Member Updates</w:t>
      </w:r>
      <w:r w:rsidRPr="00D90B67">
        <w:t>: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37DA6DC" w14:textId="6A76ADA3" w:rsidR="00D90B67" w:rsidRPr="00D90B67" w:rsidRDefault="00D90B67" w:rsidP="428A5C2E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t>Bismarck State College</w:t>
      </w:r>
      <w:r w:rsidRPr="0B518FF5">
        <w:rPr>
          <w:rFonts w:ascii="Arial" w:hAnsi="Arial" w:cs="Arial"/>
        </w:rPr>
        <w:t> </w:t>
      </w:r>
      <w:r>
        <w:t>-</w:t>
      </w:r>
      <w:r w:rsidRPr="0B518FF5">
        <w:rPr>
          <w:rFonts w:ascii="Arial" w:hAnsi="Arial" w:cs="Arial"/>
        </w:rPr>
        <w:t> </w:t>
      </w:r>
    </w:p>
    <w:p w14:paraId="26771DF7" w14:textId="77777777" w:rsidR="00D90B67" w:rsidRPr="00D90B67" w:rsidRDefault="00D90B67" w:rsidP="00D90B67">
      <w:pPr>
        <w:pStyle w:val="NoSpacing"/>
        <w:numPr>
          <w:ilvl w:val="0"/>
          <w:numId w:val="10"/>
        </w:numPr>
      </w:pPr>
      <w:r w:rsidRPr="00D90B67">
        <w:t>Dakota College at Bottineau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42C5509E" w14:textId="77777777" w:rsidR="00D90B67" w:rsidRPr="00D90B67" w:rsidRDefault="00D90B67" w:rsidP="00D90B67">
      <w:pPr>
        <w:pStyle w:val="NoSpacing"/>
        <w:numPr>
          <w:ilvl w:val="0"/>
          <w:numId w:val="10"/>
        </w:numPr>
      </w:pPr>
      <w:r w:rsidRPr="00D90B67">
        <w:t>Dickinson State University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6B2869B" w14:textId="77777777" w:rsidR="00D90B67" w:rsidRPr="00D90B67" w:rsidRDefault="00D90B67" w:rsidP="00D90B67">
      <w:pPr>
        <w:pStyle w:val="NoSpacing"/>
        <w:numPr>
          <w:ilvl w:val="0"/>
          <w:numId w:val="10"/>
        </w:numPr>
      </w:pPr>
      <w:r w:rsidRPr="00D90B67">
        <w:t>Lake Region State College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9E2AD8B" w14:textId="19E92F5E" w:rsidR="00D90B67" w:rsidRPr="00D90B67" w:rsidRDefault="00D90B67" w:rsidP="21F6CBFA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t>Mayville State University</w:t>
      </w:r>
      <w:r w:rsidRPr="21F6CBFA">
        <w:rPr>
          <w:rFonts w:ascii="Arial" w:hAnsi="Arial" w:cs="Arial"/>
        </w:rPr>
        <w:t> </w:t>
      </w:r>
      <w:r>
        <w:t>-</w:t>
      </w:r>
      <w:r w:rsidR="33932E9D">
        <w:t xml:space="preserve"> </w:t>
      </w:r>
    </w:p>
    <w:p w14:paraId="7828810A" w14:textId="5857CC8F" w:rsidR="00D90B67" w:rsidRPr="00D90B67" w:rsidRDefault="00D90B67" w:rsidP="445C2C0D">
      <w:pPr>
        <w:pStyle w:val="NoSpacing"/>
        <w:numPr>
          <w:ilvl w:val="0"/>
          <w:numId w:val="10"/>
        </w:numPr>
        <w:rPr>
          <w:rFonts w:ascii="Arial" w:hAnsi="Arial" w:cs="Arial"/>
        </w:rPr>
      </w:pPr>
      <w:r>
        <w:t>Minot State University</w:t>
      </w:r>
      <w:r w:rsidRPr="445C2C0D">
        <w:rPr>
          <w:rFonts w:ascii="Arial" w:hAnsi="Arial" w:cs="Arial"/>
        </w:rPr>
        <w:t> </w:t>
      </w:r>
      <w:r w:rsidR="72FDBA4E" w:rsidRPr="445C2C0D">
        <w:rPr>
          <w:rFonts w:ascii="Arial" w:hAnsi="Arial" w:cs="Arial"/>
        </w:rPr>
        <w:t xml:space="preserve">-- </w:t>
      </w:r>
      <w:r w:rsidR="21F72641" w:rsidRPr="445C2C0D">
        <w:rPr>
          <w:rFonts w:ascii="Arial" w:hAnsi="Arial" w:cs="Arial"/>
        </w:rPr>
        <w:t xml:space="preserve">adding EBSCO </w:t>
      </w:r>
      <w:proofErr w:type="spellStart"/>
      <w:r w:rsidR="21F72641" w:rsidRPr="445C2C0D">
        <w:rPr>
          <w:rFonts w:ascii="Arial" w:hAnsi="Arial" w:cs="Arial"/>
        </w:rPr>
        <w:t>ebooks</w:t>
      </w:r>
      <w:proofErr w:type="spellEnd"/>
      <w:r w:rsidR="21F72641" w:rsidRPr="445C2C0D">
        <w:rPr>
          <w:rFonts w:ascii="Arial" w:hAnsi="Arial" w:cs="Arial"/>
        </w:rPr>
        <w:t xml:space="preserve"> and working with Liz</w:t>
      </w:r>
    </w:p>
    <w:p w14:paraId="44EB4AC7" w14:textId="6D4B3C89" w:rsidR="00D90B67" w:rsidRPr="00D90B67" w:rsidRDefault="7409C150" w:rsidP="601093FD">
      <w:pPr>
        <w:pStyle w:val="NoSpacing"/>
        <w:numPr>
          <w:ilvl w:val="0"/>
          <w:numId w:val="10"/>
        </w:numPr>
      </w:pPr>
      <w:r>
        <w:t>North Dakota State College of Science</w:t>
      </w:r>
      <w:r w:rsidR="0F8CCC02">
        <w:t xml:space="preserve"> – </w:t>
      </w:r>
      <w:r w:rsidR="7C136B6F">
        <w:t>Journal AZ Search enabled</w:t>
      </w:r>
    </w:p>
    <w:p w14:paraId="4636522E" w14:textId="14DBFD98" w:rsidR="00D90B67" w:rsidRDefault="00D90B67" w:rsidP="61F82DCD">
      <w:pPr>
        <w:pStyle w:val="NoSpacing"/>
        <w:numPr>
          <w:ilvl w:val="0"/>
          <w:numId w:val="10"/>
        </w:numPr>
      </w:pPr>
      <w:r>
        <w:t xml:space="preserve">North Dakota State University </w:t>
      </w:r>
      <w:r w:rsidR="6625ADE7">
        <w:t xml:space="preserve">- </w:t>
      </w:r>
      <w:r w:rsidR="0947D5CF">
        <w:t>Still hiring, weeding collections, fiscal year end</w:t>
      </w:r>
    </w:p>
    <w:p w14:paraId="57907EFD" w14:textId="26E84686" w:rsidR="00D90B67" w:rsidRPr="00D90B67" w:rsidRDefault="00D90B67" w:rsidP="00D90B67">
      <w:pPr>
        <w:pStyle w:val="NoSpacing"/>
        <w:numPr>
          <w:ilvl w:val="0"/>
          <w:numId w:val="10"/>
        </w:numPr>
      </w:pPr>
      <w:r>
        <w:t>Trinity Bible College</w:t>
      </w:r>
      <w:r w:rsidR="71158F2D">
        <w:t xml:space="preserve"> – </w:t>
      </w:r>
      <w:r w:rsidRPr="21F6CBFA">
        <w:rPr>
          <w:rFonts w:ascii="Arial" w:hAnsi="Arial" w:cs="Arial"/>
        </w:rPr>
        <w:t>      </w:t>
      </w:r>
      <w:r>
        <w:t> </w:t>
      </w:r>
    </w:p>
    <w:p w14:paraId="5D648EB1" w14:textId="77B10F8E" w:rsidR="00D90B67" w:rsidRPr="00D90B67" w:rsidRDefault="00D90B67" w:rsidP="541106BD">
      <w:pPr>
        <w:pStyle w:val="NoSpacing"/>
        <w:numPr>
          <w:ilvl w:val="0"/>
          <w:numId w:val="10"/>
        </w:numPr>
      </w:pPr>
      <w:r>
        <w:t xml:space="preserve">University of Jamestown </w:t>
      </w:r>
      <w:r w:rsidR="5721B08A">
        <w:t>-</w:t>
      </w:r>
      <w:r w:rsidR="0ED2E1F9">
        <w:t xml:space="preserve"> </w:t>
      </w:r>
      <w:r w:rsidR="250B3B0C">
        <w:t xml:space="preserve">Getting ready to turn on AI search features in Primo and other databases, doing some EBSCO </w:t>
      </w:r>
      <w:proofErr w:type="spellStart"/>
      <w:r w:rsidR="250B3B0C">
        <w:t>ebooks</w:t>
      </w:r>
      <w:proofErr w:type="spellEnd"/>
      <w:r w:rsidR="250B3B0C">
        <w:t xml:space="preserve"> cleanup, still trying to hire, summer reading!</w:t>
      </w:r>
    </w:p>
    <w:p w14:paraId="3E5BD63E" w14:textId="7584D19E" w:rsidR="00D90B67" w:rsidRDefault="00D90B67" w:rsidP="3DDFAFBD">
      <w:pPr>
        <w:pStyle w:val="NoSpacing"/>
        <w:numPr>
          <w:ilvl w:val="0"/>
          <w:numId w:val="10"/>
        </w:numPr>
        <w:rPr>
          <w:rFonts w:ascii="Aptos" w:eastAsia="Aptos" w:hAnsi="Aptos" w:cs="Aptos"/>
        </w:rPr>
      </w:pPr>
      <w:r w:rsidRPr="445C2C0D">
        <w:rPr>
          <w:rFonts w:ascii="Aptos" w:eastAsia="Aptos" w:hAnsi="Aptos" w:cs="Aptos"/>
        </w:rPr>
        <w:t xml:space="preserve">University of North Dakota </w:t>
      </w:r>
      <w:r w:rsidR="1BFBA550" w:rsidRPr="445C2C0D">
        <w:rPr>
          <w:rFonts w:ascii="Aptos" w:eastAsia="Aptos" w:hAnsi="Aptos" w:cs="Aptos"/>
        </w:rPr>
        <w:t xml:space="preserve">- </w:t>
      </w:r>
      <w:r w:rsidR="3BD7DE5B" w:rsidRPr="445C2C0D">
        <w:rPr>
          <w:rFonts w:ascii="Aptos" w:eastAsia="Aptos" w:hAnsi="Aptos" w:cs="Aptos"/>
        </w:rPr>
        <w:t xml:space="preserve">Librarians tried out AI feature in Sandbox. </w:t>
      </w:r>
      <w:r w:rsidR="100B60BF" w:rsidRPr="445C2C0D">
        <w:rPr>
          <w:rFonts w:ascii="Aptos" w:eastAsia="Aptos" w:hAnsi="Aptos" w:cs="Aptos"/>
        </w:rPr>
        <w:t xml:space="preserve">Research Assistant active in production. </w:t>
      </w:r>
      <w:r w:rsidR="3BD7DE5B" w:rsidRPr="445C2C0D">
        <w:rPr>
          <w:rFonts w:ascii="Aptos" w:eastAsia="Aptos" w:hAnsi="Aptos" w:cs="Aptos"/>
        </w:rPr>
        <w:t xml:space="preserve">Looking at easy active again. Asked ODIN to </w:t>
      </w:r>
      <w:proofErr w:type="gramStart"/>
      <w:r w:rsidR="3BD7DE5B" w:rsidRPr="445C2C0D">
        <w:rPr>
          <w:rFonts w:ascii="Aptos" w:eastAsia="Aptos" w:hAnsi="Aptos" w:cs="Aptos"/>
        </w:rPr>
        <w:t>look into</w:t>
      </w:r>
      <w:proofErr w:type="gramEnd"/>
      <w:r w:rsidR="3BD7DE5B" w:rsidRPr="445C2C0D">
        <w:rPr>
          <w:rFonts w:ascii="Aptos" w:eastAsia="Aptos" w:hAnsi="Aptos" w:cs="Aptos"/>
        </w:rPr>
        <w:t xml:space="preserve"> adding OCLC records to expand beyond library so more books show up in search that people could ILL. </w:t>
      </w:r>
    </w:p>
    <w:p w14:paraId="57DEC168" w14:textId="29B0B7FF" w:rsidR="00D90B67" w:rsidRPr="00D90B67" w:rsidRDefault="00D90B67" w:rsidP="0070414A">
      <w:pPr>
        <w:pStyle w:val="NoSpacing"/>
        <w:numPr>
          <w:ilvl w:val="0"/>
          <w:numId w:val="10"/>
        </w:numPr>
      </w:pPr>
      <w:r>
        <w:t>UND – Law</w:t>
      </w:r>
      <w:r w:rsidRPr="74395015">
        <w:rPr>
          <w:rFonts w:ascii="Arial" w:hAnsi="Arial" w:cs="Arial"/>
        </w:rPr>
        <w:t>      </w:t>
      </w:r>
      <w:r>
        <w:t> </w:t>
      </w:r>
    </w:p>
    <w:p w14:paraId="17AE99CF" w14:textId="77777777" w:rsidR="00D90B67" w:rsidRPr="00D90B67" w:rsidRDefault="00D90B67" w:rsidP="00D90B67">
      <w:pPr>
        <w:pStyle w:val="NoSpacing"/>
        <w:numPr>
          <w:ilvl w:val="0"/>
          <w:numId w:val="11"/>
        </w:numPr>
      </w:pPr>
      <w:r w:rsidRPr="00D90B67">
        <w:t>UND – Med</w:t>
      </w:r>
      <w:r w:rsidRPr="00D90B67">
        <w:rPr>
          <w:rFonts w:ascii="Arial" w:hAnsi="Arial" w:cs="Arial"/>
        </w:rPr>
        <w:t>      </w:t>
      </w:r>
      <w:r w:rsidRPr="00D90B67">
        <w:t> </w:t>
      </w:r>
    </w:p>
    <w:p w14:paraId="204F6AAD" w14:textId="575F8C76" w:rsidR="00D90B67" w:rsidRPr="00D90B67" w:rsidRDefault="00D90B67" w:rsidP="0B518FF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t>Valley City State University</w:t>
      </w:r>
      <w:r w:rsidRPr="0ED7F342">
        <w:rPr>
          <w:rFonts w:ascii="Arial" w:hAnsi="Arial" w:cs="Arial"/>
        </w:rPr>
        <w:t> </w:t>
      </w:r>
      <w:r w:rsidR="0210B648" w:rsidRPr="0ED7F342">
        <w:rPr>
          <w:rFonts w:ascii="Arial" w:hAnsi="Arial" w:cs="Arial"/>
        </w:rPr>
        <w:t xml:space="preserve">- </w:t>
      </w:r>
      <w:r w:rsidR="27B51BF4" w:rsidRPr="0ED7F342">
        <w:rPr>
          <w:rFonts w:ascii="Arial" w:hAnsi="Arial" w:cs="Arial"/>
        </w:rPr>
        <w:t>Working with Lynn on Primo updates, Summer Reading Challenge with UJ g</w:t>
      </w:r>
      <w:r w:rsidR="10750E0C" w:rsidRPr="0ED7F342">
        <w:rPr>
          <w:rFonts w:ascii="Arial" w:hAnsi="Arial" w:cs="Arial"/>
        </w:rPr>
        <w:t>oing strong.</w:t>
      </w:r>
    </w:p>
    <w:p w14:paraId="21BC2579" w14:textId="6589D206" w:rsidR="00D90B67" w:rsidRPr="00D90B67" w:rsidRDefault="00D90B67" w:rsidP="00D90B67">
      <w:pPr>
        <w:pStyle w:val="NoSpacing"/>
        <w:numPr>
          <w:ilvl w:val="0"/>
          <w:numId w:val="11"/>
        </w:numPr>
      </w:pPr>
      <w:r>
        <w:t>Williston State College</w:t>
      </w:r>
      <w:r w:rsidR="7C9C5916">
        <w:t xml:space="preserve"> – </w:t>
      </w:r>
    </w:p>
    <w:p w14:paraId="3298E7BD" w14:textId="48923B3B" w:rsidR="00D90B67" w:rsidRDefault="00D90B67" w:rsidP="00EB36FA">
      <w:pPr>
        <w:pStyle w:val="NoSpacing"/>
        <w:numPr>
          <w:ilvl w:val="0"/>
          <w:numId w:val="11"/>
        </w:numPr>
      </w:pPr>
      <w:r>
        <w:t>ODIN </w:t>
      </w:r>
      <w:r w:rsidR="00511069">
        <w:t>–</w:t>
      </w:r>
      <w:r w:rsidR="00EB36FA">
        <w:t xml:space="preserve"> </w:t>
      </w:r>
      <w:r w:rsidR="56E5A8A1">
        <w:t xml:space="preserve">  </w:t>
      </w:r>
      <w:r w:rsidR="7CF0F500">
        <w:t>Jason and Jeremy at</w:t>
      </w:r>
      <w:r w:rsidR="43F6C384">
        <w:t>tended</w:t>
      </w:r>
      <w:r w:rsidR="7CF0F500">
        <w:t xml:space="preserve"> ELUNA this week.</w:t>
      </w:r>
    </w:p>
    <w:p w14:paraId="11D757F1" w14:textId="77777777" w:rsidR="00EB36FA" w:rsidRPr="00D90B67" w:rsidRDefault="00EB36FA" w:rsidP="00EB36FA">
      <w:pPr>
        <w:pStyle w:val="NoSpacing"/>
        <w:ind w:left="720"/>
      </w:pPr>
    </w:p>
    <w:p w14:paraId="2EFF0EF5" w14:textId="31BB7D01" w:rsidR="00D90B67" w:rsidRPr="00D90B67" w:rsidRDefault="00D90B67" w:rsidP="00D90B67">
      <w:pPr>
        <w:pStyle w:val="NoSpacing"/>
      </w:pPr>
      <w:r w:rsidRPr="393E19C4">
        <w:rPr>
          <w:rFonts w:ascii="Arial" w:hAnsi="Arial" w:cs="Arial"/>
        </w:rPr>
        <w:t> </w:t>
      </w:r>
      <w:r w:rsidRPr="393E19C4">
        <w:rPr>
          <w:b/>
          <w:bCs/>
        </w:rPr>
        <w:t>Future Topics</w:t>
      </w:r>
      <w:r w:rsidR="697AC03D" w:rsidRPr="393E19C4">
        <w:rPr>
          <w:b/>
          <w:bCs/>
        </w:rPr>
        <w:t>/Monitor</w:t>
      </w:r>
      <w:r>
        <w:t>:</w:t>
      </w:r>
      <w:r w:rsidRPr="393E19C4">
        <w:rPr>
          <w:rFonts w:ascii="Arial" w:hAnsi="Arial" w:cs="Arial"/>
        </w:rPr>
        <w:t>      </w:t>
      </w:r>
      <w:r>
        <w:t> </w:t>
      </w:r>
    </w:p>
    <w:p w14:paraId="0B2A000E" w14:textId="5427FB37" w:rsidR="00CA63F1" w:rsidRPr="00D90B67" w:rsidRDefault="00CA63F1" w:rsidP="1DFDBE4C">
      <w:pPr>
        <w:pStyle w:val="NoSpacing"/>
        <w:numPr>
          <w:ilvl w:val="0"/>
          <w:numId w:val="9"/>
        </w:numPr>
      </w:pPr>
      <w:r>
        <w:t>MONITOR: SMS options w/NDUS</w:t>
      </w:r>
      <w:r w:rsidRPr="21AA2DD1">
        <w:rPr>
          <w:rFonts w:ascii="Arial" w:hAnsi="Arial" w:cs="Arial"/>
        </w:rPr>
        <w:t> </w:t>
      </w:r>
      <w:r>
        <w:t>--</w:t>
      </w:r>
      <w:r w:rsidR="01C20D27">
        <w:t xml:space="preserve"> SMS solution</w:t>
      </w:r>
      <w:r w:rsidR="476413A8">
        <w:t xml:space="preserve"> – configurations</w:t>
      </w:r>
      <w:r w:rsidR="008617E4">
        <w:t xml:space="preserve"> and testing ongoing for</w:t>
      </w:r>
      <w:r w:rsidR="476413A8">
        <w:t xml:space="preserve"> the Polaris libraries.</w:t>
      </w:r>
    </w:p>
    <w:p w14:paraId="128F8C7E" w14:textId="1CDD458C" w:rsidR="535CB8D8" w:rsidRDefault="535CB8D8" w:rsidP="393E19C4">
      <w:pPr>
        <w:pStyle w:val="NoSpacing"/>
        <w:numPr>
          <w:ilvl w:val="0"/>
          <w:numId w:val="9"/>
        </w:numPr>
      </w:pPr>
      <w:r>
        <w:t xml:space="preserve">Accessibility requirements due by April 2026 – UND needs compliance before July 1, 2025. Laura (UND) provided link: </w:t>
      </w:r>
      <w:hyperlink r:id="rId12">
        <w:r w:rsidRPr="0B518FF5">
          <w:rPr>
            <w:rStyle w:val="Hyperlink"/>
          </w:rPr>
          <w:t>https://www.ada.gov/resources/2024-03-08-web-rule/</w:t>
        </w:r>
      </w:hyperlink>
      <w:r>
        <w:t xml:space="preserve">  Primo Accessibility Statement Link: </w:t>
      </w:r>
      <w:hyperlink r:id="rId13">
        <w:r w:rsidRPr="0B518FF5">
          <w:rPr>
            <w:rStyle w:val="Hyperlink"/>
          </w:rPr>
          <w:t>https://knowledge.exlibrisgroup.com/Primo/Product_Materials/Primo_Accessibility</w:t>
        </w:r>
      </w:hyperlink>
      <w:r w:rsidR="79DBD4E9">
        <w:t xml:space="preserve"> Resources libraries link to in Primo also need to be accessible – including open access resources.</w:t>
      </w:r>
      <w:r w:rsidR="1FE7FCDB">
        <w:t xml:space="preserve"> </w:t>
      </w:r>
    </w:p>
    <w:p w14:paraId="48A675CA" w14:textId="75891BDC" w:rsidR="00D90B67" w:rsidRPr="00D90B67" w:rsidRDefault="00D90B67" w:rsidP="00D90B67">
      <w:pPr>
        <w:pStyle w:val="NoSpacing"/>
      </w:pPr>
    </w:p>
    <w:p w14:paraId="3501A41E" w14:textId="2BF93A05" w:rsidR="00D90B67" w:rsidRPr="00D90B67" w:rsidRDefault="2871E559" w:rsidP="21F6CBFA">
      <w:pPr>
        <w:pStyle w:val="NoSpacing"/>
        <w:rPr>
          <w:rFonts w:ascii="Arial" w:hAnsi="Arial" w:cs="Arial"/>
        </w:rPr>
      </w:pPr>
      <w:r w:rsidRPr="21F6CBFA">
        <w:rPr>
          <w:b/>
          <w:bCs/>
        </w:rPr>
        <w:t>Next Meeting</w:t>
      </w:r>
      <w:r w:rsidR="028FD55E">
        <w:t xml:space="preserve">: </w:t>
      </w:r>
      <w:r w:rsidR="008617E4">
        <w:t>8</w:t>
      </w:r>
      <w:r>
        <w:t>/</w:t>
      </w:r>
      <w:r w:rsidR="008617E4">
        <w:t>15</w:t>
      </w:r>
      <w:r>
        <w:t>/2</w:t>
      </w:r>
      <w:r w:rsidR="00AC78E2">
        <w:t>5</w:t>
      </w:r>
      <w:r>
        <w:t xml:space="preserve"> 11 AM</w:t>
      </w:r>
      <w:r w:rsidRPr="21F6CBFA">
        <w:rPr>
          <w:rFonts w:ascii="Arial" w:hAnsi="Arial" w:cs="Arial"/>
        </w:rPr>
        <w:t> </w:t>
      </w:r>
      <w:r w:rsidR="62C1E8EE" w:rsidRPr="21F6CBFA">
        <w:rPr>
          <w:rFonts w:ascii="Arial" w:hAnsi="Arial" w:cs="Arial"/>
        </w:rPr>
        <w:t>– 3</w:t>
      </w:r>
      <w:r w:rsidR="62C1E8EE" w:rsidRPr="21F6CBFA">
        <w:rPr>
          <w:rFonts w:ascii="Arial" w:hAnsi="Arial" w:cs="Arial"/>
          <w:vertAlign w:val="superscript"/>
        </w:rPr>
        <w:t>rd</w:t>
      </w:r>
      <w:r w:rsidR="62C1E8EE" w:rsidRPr="21F6CBFA">
        <w:rPr>
          <w:rFonts w:ascii="Arial" w:hAnsi="Arial" w:cs="Arial"/>
        </w:rPr>
        <w:t xml:space="preserve"> Friday of each month at 11 am</w:t>
      </w:r>
      <w:r w:rsidR="00AC78E2" w:rsidRPr="21F6CBFA">
        <w:rPr>
          <w:rFonts w:ascii="Arial" w:hAnsi="Arial" w:cs="Arial"/>
        </w:rPr>
        <w:t xml:space="preserve"> </w:t>
      </w:r>
    </w:p>
    <w:p w14:paraId="1B01F5A8" w14:textId="77777777" w:rsidR="00D90B67" w:rsidRPr="00D90B67" w:rsidRDefault="00D90B67" w:rsidP="00D90B67">
      <w:pPr>
        <w:pStyle w:val="NoSpacing"/>
      </w:pPr>
      <w:r w:rsidRPr="00D90B67">
        <w:t xml:space="preserve">Primo links for all colleges can be found: </w:t>
      </w:r>
      <w:hyperlink r:id="rId14" w:tgtFrame="_blank" w:history="1">
        <w:r w:rsidRPr="00D90B67">
          <w:rPr>
            <w:rStyle w:val="Hyperlink"/>
          </w:rPr>
          <w:t>https://www.odin.nodak.edu/academic</w:t>
        </w:r>
      </w:hyperlink>
      <w:r w:rsidRPr="00D90B67">
        <w:rPr>
          <w:rFonts w:ascii="Arial" w:hAnsi="Arial" w:cs="Arial"/>
        </w:rPr>
        <w:t>       </w:t>
      </w:r>
      <w:r w:rsidRPr="00D90B67">
        <w:t> </w:t>
      </w:r>
    </w:p>
    <w:p w14:paraId="0ADD2F43" w14:textId="77777777" w:rsidR="00D90B67" w:rsidRPr="00D90B67" w:rsidRDefault="00D90B67" w:rsidP="00D90B67">
      <w:pPr>
        <w:pStyle w:val="NoSpacing"/>
      </w:pPr>
      <w:r w:rsidRPr="00D90B67">
        <w:t>======================================================================  </w:t>
      </w:r>
    </w:p>
    <w:p w14:paraId="360ABCE9" w14:textId="4D2C8B43" w:rsidR="00D90B67" w:rsidRPr="007A3594" w:rsidRDefault="00D90B67" w:rsidP="00D90B67">
      <w:pPr>
        <w:pStyle w:val="NoSpacing"/>
        <w:rPr>
          <w:sz w:val="28"/>
          <w:szCs w:val="28"/>
        </w:rPr>
      </w:pPr>
      <w:r w:rsidRPr="601093FD">
        <w:rPr>
          <w:b/>
          <w:bCs/>
          <w:sz w:val="28"/>
          <w:szCs w:val="28"/>
        </w:rPr>
        <w:lastRenderedPageBreak/>
        <w:t>Ex Libris Sessions and Webinars</w:t>
      </w:r>
      <w:r w:rsidRPr="601093FD">
        <w:rPr>
          <w:sz w:val="28"/>
          <w:szCs w:val="28"/>
        </w:rPr>
        <w:t> </w:t>
      </w:r>
    </w:p>
    <w:p w14:paraId="2F3757AF" w14:textId="13339F25" w:rsidR="00645842" w:rsidRPr="00D90B67" w:rsidRDefault="00D90B67" w:rsidP="00645842">
      <w:pPr>
        <w:pStyle w:val="NoSpacing"/>
      </w:pPr>
      <w:r w:rsidRPr="5E185651">
        <w:rPr>
          <w:b/>
          <w:bCs/>
        </w:rPr>
        <w:t xml:space="preserve">Primo VE Roadmap Highlights: </w:t>
      </w:r>
      <w:r w:rsidR="00FE4055">
        <w:t>most current is posted with link below</w:t>
      </w:r>
    </w:p>
    <w:p w14:paraId="3CEFFC60" w14:textId="792BA69E" w:rsidR="00D90B67" w:rsidRPr="00D90B67" w:rsidRDefault="00D90B67" w:rsidP="00D90B67">
      <w:pPr>
        <w:pStyle w:val="NoSpacing"/>
      </w:pPr>
      <w:hyperlink r:id="rId15" w:tgtFrame="_blank" w:history="1">
        <w:r w:rsidRPr="00D90B67">
          <w:rPr>
            <w:rStyle w:val="Hyperlink"/>
          </w:rPr>
          <w:t>https://knowledge.exlibrisgroup.com/Primo/Product_Materials/Roadmap/020Primo_VE_Roadmap_Highlights</w:t>
        </w:r>
      </w:hyperlink>
      <w:r w:rsidRPr="00D90B67">
        <w:t> </w:t>
      </w:r>
    </w:p>
    <w:p w14:paraId="5DB1B0E3" w14:textId="1ED54C91" w:rsidR="00D90B67" w:rsidRDefault="00645842" w:rsidP="00D90B67">
      <w:pPr>
        <w:pStyle w:val="NoSpacing"/>
      </w:pPr>
      <w:r>
        <w:t xml:space="preserve">Video: </w:t>
      </w:r>
      <w:hyperlink r:id="rId16">
        <w:r w:rsidRPr="323EBC9E">
          <w:rPr>
            <w:rStyle w:val="Hyperlink"/>
          </w:rPr>
          <w:t>https://youtu.be/hp_cDadC2m0</w:t>
        </w:r>
      </w:hyperlink>
    </w:p>
    <w:p w14:paraId="5FE262B7" w14:textId="49665129" w:rsidR="323EBC9E" w:rsidRDefault="323EBC9E" w:rsidP="323EBC9E">
      <w:pPr>
        <w:pStyle w:val="NoSpacing"/>
      </w:pPr>
    </w:p>
    <w:p w14:paraId="112B857C" w14:textId="0DCE0171" w:rsidR="323EBC9E" w:rsidRDefault="323EBC9E" w:rsidP="323EBC9E">
      <w:pPr>
        <w:pStyle w:val="NoSpacing"/>
      </w:pPr>
    </w:p>
    <w:p w14:paraId="50472A83" w14:textId="6FD2931B" w:rsidR="75548B9E" w:rsidRDefault="75548B9E" w:rsidP="323EBC9E">
      <w:pPr>
        <w:pStyle w:val="NoSpacing"/>
        <w:rPr>
          <w:b/>
          <w:bCs/>
          <w:sz w:val="28"/>
          <w:szCs w:val="28"/>
        </w:rPr>
      </w:pPr>
      <w:r w:rsidRPr="323EBC9E">
        <w:rPr>
          <w:b/>
          <w:bCs/>
          <w:sz w:val="28"/>
          <w:szCs w:val="28"/>
        </w:rPr>
        <w:t>Primo VE NDE resources</w:t>
      </w:r>
    </w:p>
    <w:p w14:paraId="2D8AE9C2" w14:textId="0A49BA58" w:rsidR="75548B9E" w:rsidRDefault="75548B9E" w:rsidP="323EBC9E">
      <w:pPr>
        <w:pStyle w:val="NoSpacing"/>
      </w:pPr>
      <w:r w:rsidRPr="323EBC9E">
        <w:rPr>
          <w:b/>
          <w:bCs/>
        </w:rPr>
        <w:t>May 13</w:t>
      </w:r>
      <w:r w:rsidRPr="323EBC9E">
        <w:rPr>
          <w:b/>
          <w:bCs/>
          <w:vertAlign w:val="superscript"/>
        </w:rPr>
        <w:t>th</w:t>
      </w:r>
      <w:r w:rsidRPr="323EBC9E">
        <w:rPr>
          <w:b/>
          <w:bCs/>
        </w:rPr>
        <w:t xml:space="preserve"> session: </w:t>
      </w:r>
      <w:r w:rsidRPr="323EBC9E">
        <w:rPr>
          <w:rFonts w:ascii="Avenir Next LT Pro" w:eastAsia="Avenir Next LT Pro" w:hAnsi="Avenir Next LT Pro" w:cs="Avenir Next LT Pro"/>
          <w:b/>
          <w:bCs/>
        </w:rPr>
        <w:t>“Primo VE NDE (Next Discovery Experience)”</w:t>
      </w:r>
      <w:r w:rsidRPr="323EBC9E">
        <w:rPr>
          <w:rFonts w:ascii="Avenir Next LT Pro" w:eastAsia="Avenir Next LT Pro" w:hAnsi="Avenir Next LT Pro" w:cs="Avenir Next LT Pro"/>
        </w:rPr>
        <w:t xml:space="preserve">, part of the </w:t>
      </w:r>
      <w:hyperlink r:id="rId17">
        <w:r w:rsidRPr="323EBC9E">
          <w:rPr>
            <w:rStyle w:val="Hyperlink"/>
            <w:rFonts w:ascii="Avenir Next LT Pro" w:eastAsia="Avenir Next LT Pro" w:hAnsi="Avenir Next LT Pro" w:cs="Avenir Next LT Pro"/>
            <w:color w:val="0563C1"/>
          </w:rPr>
          <w:t>2025 Roadmap Webinar Series</w:t>
        </w:r>
      </w:hyperlink>
      <w:r w:rsidRPr="323EBC9E">
        <w:rPr>
          <w:rFonts w:ascii="Avenir Next LT Pro" w:eastAsia="Avenir Next LT Pro" w:hAnsi="Avenir Next LT Pro" w:cs="Avenir Next LT Pro"/>
        </w:rPr>
        <w:t>, is now available. It may be viewed in any of the following ways:</w:t>
      </w:r>
    </w:p>
    <w:p w14:paraId="2A58AD9E" w14:textId="76655BB7" w:rsidR="75548B9E" w:rsidRDefault="75548B9E" w:rsidP="323EBC9E">
      <w:pPr>
        <w:pStyle w:val="ListParagraph"/>
        <w:numPr>
          <w:ilvl w:val="0"/>
          <w:numId w:val="1"/>
        </w:numPr>
        <w:spacing w:after="0"/>
        <w:rPr>
          <w:rFonts w:ascii="Avenir Next LT Pro" w:eastAsia="Avenir Next LT Pro" w:hAnsi="Avenir Next LT Pro" w:cs="Avenir Next LT Pro"/>
          <w:color w:val="0563C1"/>
          <w:u w:val="single"/>
        </w:rPr>
      </w:pPr>
      <w:r w:rsidRPr="323EBC9E">
        <w:rPr>
          <w:rFonts w:ascii="Avenir Next LT Pro" w:eastAsia="Avenir Next LT Pro" w:hAnsi="Avenir Next LT Pro" w:cs="Avenir Next LT Pro"/>
        </w:rPr>
        <w:t xml:space="preserve">Via direct link to YouTube video: </w:t>
      </w:r>
      <w:hyperlink r:id="rId18">
        <w:r w:rsidRPr="323EBC9E">
          <w:rPr>
            <w:rStyle w:val="Hyperlink"/>
            <w:rFonts w:ascii="Avenir Next LT Pro" w:eastAsia="Avenir Next LT Pro" w:hAnsi="Avenir Next LT Pro" w:cs="Avenir Next LT Pro"/>
            <w:color w:val="0563C1"/>
          </w:rPr>
          <w:t>Primo VE NDE (Next Discovery Experience)</w:t>
        </w:r>
      </w:hyperlink>
    </w:p>
    <w:p w14:paraId="7693F603" w14:textId="4503CBE5" w:rsidR="75548B9E" w:rsidRDefault="75548B9E" w:rsidP="323EBC9E">
      <w:pPr>
        <w:pStyle w:val="ListParagraph"/>
        <w:numPr>
          <w:ilvl w:val="0"/>
          <w:numId w:val="1"/>
        </w:numPr>
        <w:spacing w:after="0"/>
        <w:rPr>
          <w:rFonts w:ascii="Avenir Next LT Pro" w:eastAsia="Avenir Next LT Pro" w:hAnsi="Avenir Next LT Pro" w:cs="Avenir Next LT Pro"/>
        </w:rPr>
      </w:pPr>
      <w:r w:rsidRPr="323EBC9E">
        <w:rPr>
          <w:rFonts w:ascii="Avenir Next LT Pro" w:eastAsia="Avenir Next LT Pro" w:hAnsi="Avenir Next LT Pro" w:cs="Avenir Next LT Pro"/>
        </w:rPr>
        <w:t xml:space="preserve">Via the “Recordings” column of the </w:t>
      </w:r>
      <w:hyperlink r:id="rId19">
        <w:r w:rsidRPr="323EBC9E">
          <w:rPr>
            <w:rStyle w:val="Hyperlink"/>
            <w:rFonts w:ascii="Avenir Next LT Pro" w:eastAsia="Avenir Next LT Pro" w:hAnsi="Avenir Next LT Pro" w:cs="Avenir Next LT Pro"/>
            <w:color w:val="0563C1"/>
          </w:rPr>
          <w:t>Alma 2025 Roadmap Webinar Series</w:t>
        </w:r>
      </w:hyperlink>
      <w:r w:rsidRPr="323EBC9E">
        <w:rPr>
          <w:rFonts w:ascii="Avenir Next LT Pro" w:eastAsia="Avenir Next LT Pro" w:hAnsi="Avenir Next LT Pro" w:cs="Avenir Next LT Pro"/>
        </w:rPr>
        <w:t xml:space="preserve"> page</w:t>
      </w:r>
    </w:p>
    <w:p w14:paraId="48913D48" w14:textId="130D053A" w:rsidR="75548B9E" w:rsidRDefault="75548B9E" w:rsidP="323EBC9E">
      <w:pPr>
        <w:pStyle w:val="ListParagraph"/>
        <w:numPr>
          <w:ilvl w:val="0"/>
          <w:numId w:val="1"/>
        </w:numPr>
        <w:spacing w:after="0"/>
        <w:rPr>
          <w:rFonts w:ascii="Avenir Next LT Pro" w:eastAsia="Avenir Next LT Pro" w:hAnsi="Avenir Next LT Pro" w:cs="Avenir Next LT Pro"/>
        </w:rPr>
      </w:pPr>
      <w:r w:rsidRPr="323EBC9E">
        <w:rPr>
          <w:rFonts w:ascii="Avenir Next LT Pro" w:eastAsia="Avenir Next LT Pro" w:hAnsi="Avenir Next LT Pro" w:cs="Avenir Next LT Pro"/>
        </w:rPr>
        <w:t xml:space="preserve">Via the “On Demand” facet of the </w:t>
      </w:r>
      <w:hyperlink r:id="rId20">
        <w:r w:rsidRPr="323EBC9E">
          <w:rPr>
            <w:rStyle w:val="Hyperlink"/>
            <w:rFonts w:ascii="Avenir Next LT Pro" w:eastAsia="Avenir Next LT Pro" w:hAnsi="Avenir Next LT Pro" w:cs="Avenir Next LT Pro"/>
            <w:color w:val="0563C1"/>
          </w:rPr>
          <w:t>Customer Education Webinars</w:t>
        </w:r>
      </w:hyperlink>
      <w:r w:rsidRPr="323EBC9E">
        <w:rPr>
          <w:rFonts w:ascii="Avenir Next LT Pro" w:eastAsia="Avenir Next LT Pro" w:hAnsi="Avenir Next LT Pro" w:cs="Avenir Next LT Pro"/>
        </w:rPr>
        <w:t xml:space="preserve"> page</w:t>
      </w:r>
    </w:p>
    <w:p w14:paraId="60E09478" w14:textId="33B44894" w:rsidR="75548B9E" w:rsidRDefault="75548B9E" w:rsidP="323EBC9E">
      <w:pPr>
        <w:pStyle w:val="ListParagraph"/>
        <w:numPr>
          <w:ilvl w:val="0"/>
          <w:numId w:val="1"/>
        </w:numPr>
        <w:spacing w:after="0"/>
        <w:rPr>
          <w:rFonts w:ascii="Avenir Next LT Pro" w:eastAsia="Avenir Next LT Pro" w:hAnsi="Avenir Next LT Pro" w:cs="Avenir Next LT Pro"/>
        </w:rPr>
      </w:pPr>
      <w:r w:rsidRPr="323EBC9E">
        <w:rPr>
          <w:rFonts w:ascii="Avenir Next LT Pro" w:eastAsia="Avenir Next LT Pro" w:hAnsi="Avenir Next LT Pro" w:cs="Avenir Next LT Pro"/>
        </w:rPr>
        <w:t xml:space="preserve">Via the </w:t>
      </w:r>
      <w:hyperlink r:id="rId21">
        <w:r w:rsidRPr="323EBC9E">
          <w:rPr>
            <w:rStyle w:val="Hyperlink"/>
            <w:rFonts w:ascii="Avenir Next LT Pro" w:eastAsia="Avenir Next LT Pro" w:hAnsi="Avenir Next LT Pro" w:cs="Avenir Next LT Pro"/>
            <w:color w:val="0563C1"/>
          </w:rPr>
          <w:t>YouTube Playlist 2025 Roadmap Webinar Series</w:t>
        </w:r>
      </w:hyperlink>
      <w:r w:rsidRPr="323EBC9E">
        <w:rPr>
          <w:rFonts w:ascii="Avenir Next LT Pro" w:eastAsia="Avenir Next LT Pro" w:hAnsi="Avenir Next LT Pro" w:cs="Avenir Next LT Pro"/>
        </w:rPr>
        <w:t xml:space="preserve"> </w:t>
      </w:r>
    </w:p>
    <w:p w14:paraId="70764C72" w14:textId="1CD8EE24" w:rsidR="323EBC9E" w:rsidRDefault="323EBC9E" w:rsidP="323EBC9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D97077C" w14:textId="458B0C7C" w:rsidR="323EBC9E" w:rsidRDefault="323EBC9E" w:rsidP="323EBC9E">
      <w:pPr>
        <w:pStyle w:val="NoSpacing"/>
      </w:pPr>
    </w:p>
    <w:p w14:paraId="037C3A08" w14:textId="71110590" w:rsidR="000E5FD6" w:rsidRPr="000E5FD6" w:rsidRDefault="3ECEA8CC" w:rsidP="445C2C0D">
      <w:pPr>
        <w:pStyle w:val="NoSpacing"/>
        <w:rPr>
          <w:b/>
          <w:bCs/>
          <w:sz w:val="28"/>
          <w:szCs w:val="28"/>
        </w:rPr>
      </w:pPr>
      <w:r w:rsidRPr="445C2C0D">
        <w:rPr>
          <w:b/>
          <w:bCs/>
          <w:sz w:val="28"/>
          <w:szCs w:val="28"/>
        </w:rPr>
        <w:t>KNOWN ISSUES PORTAL:</w:t>
      </w:r>
    </w:p>
    <w:p w14:paraId="021D217F" w14:textId="55129BAA" w:rsidR="12859245" w:rsidRDefault="12859245" w:rsidP="445C2C0D">
      <w:pPr>
        <w:pStyle w:val="NoSpacing"/>
      </w:pPr>
      <w:hyperlink r:id="rId22">
        <w:r w:rsidRPr="445C2C0D">
          <w:rPr>
            <w:rStyle w:val="Hyperlink"/>
          </w:rPr>
          <w:t>https://support.proquest.com/s/known-issues?language=en_US</w:t>
        </w:r>
      </w:hyperlink>
    </w:p>
    <w:p w14:paraId="3E3680AC" w14:textId="3C33DA25" w:rsidR="445C2C0D" w:rsidRDefault="445C2C0D" w:rsidP="445C2C0D">
      <w:pPr>
        <w:pStyle w:val="NoSpacing"/>
      </w:pPr>
    </w:p>
    <w:sectPr w:rsidR="445C2C0D" w:rsidSect="00FF1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0pP62pYUOVvmN" int2:id="E1HVgasx">
      <int2:state int2:value="Rejected" int2:type="AugLoop_Text_Critique"/>
    </int2:textHash>
    <int2:textHash int2:hashCode="Pc/Vo9Tau3X9R1" int2:id="LUXIdzWe">
      <int2:state int2:value="Rejected" int2:type="AugLoop_Text_Critique"/>
    </int2:textHash>
    <int2:textHash int2:hashCode="MjrO3WX42Fk/hQ" int2:id="XlN1LPhF">
      <int2:state int2:value="Rejected" int2:type="AugLoop_Text_Critique"/>
    </int2:textHash>
    <int2:textHash int2:hashCode="P8I6lWKWFIFkPy" int2:id="aZ8my7hm">
      <int2:state int2:value="Rejected" int2:type="AugLoop_Text_Critique"/>
    </int2:textHash>
    <int2:textHash int2:hashCode="xEPYCPVyWWlClV" int2:id="bQDh144q">
      <int2:state int2:value="Rejected" int2:type="AugLoop_Text_Critique"/>
    </int2:textHash>
    <int2:textHash int2:hashCode="wpN/IVSsCMP3e8" int2:id="zVu3IBk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33A1"/>
    <w:multiLevelType w:val="hybridMultilevel"/>
    <w:tmpl w:val="E26AA4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D0484"/>
    <w:multiLevelType w:val="hybridMultilevel"/>
    <w:tmpl w:val="F6ACCB9C"/>
    <w:lvl w:ilvl="0" w:tplc="C2D4B35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D66E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0D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BCC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B49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40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26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A7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8B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47591"/>
    <w:multiLevelType w:val="multilevel"/>
    <w:tmpl w:val="35DC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2B72E5"/>
    <w:multiLevelType w:val="multilevel"/>
    <w:tmpl w:val="2064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B63B0"/>
    <w:multiLevelType w:val="hybridMultilevel"/>
    <w:tmpl w:val="B2FC2060"/>
    <w:lvl w:ilvl="0" w:tplc="599E6EA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254ED"/>
    <w:multiLevelType w:val="hybridMultilevel"/>
    <w:tmpl w:val="DB8AD640"/>
    <w:lvl w:ilvl="0" w:tplc="CE42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EB1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0E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63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2A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87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4C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22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8A8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C3A8A"/>
    <w:multiLevelType w:val="hybridMultilevel"/>
    <w:tmpl w:val="FFFFFFFF"/>
    <w:lvl w:ilvl="0" w:tplc="2C8C6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489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ACF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69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2F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A0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E9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87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41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60694"/>
    <w:multiLevelType w:val="multilevel"/>
    <w:tmpl w:val="FD4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4A5520"/>
    <w:multiLevelType w:val="hybridMultilevel"/>
    <w:tmpl w:val="D01EC866"/>
    <w:lvl w:ilvl="0" w:tplc="73A03A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8C552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6B8166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F76658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18BAAA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A88A3A9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5EE42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F2A8262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1F4336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9AE35DF"/>
    <w:multiLevelType w:val="hybridMultilevel"/>
    <w:tmpl w:val="E9447270"/>
    <w:lvl w:ilvl="0" w:tplc="C090D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4C9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4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F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C1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8D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01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0E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C9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F59C2"/>
    <w:multiLevelType w:val="multilevel"/>
    <w:tmpl w:val="7264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A95624"/>
    <w:multiLevelType w:val="multilevel"/>
    <w:tmpl w:val="D106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DA7338"/>
    <w:multiLevelType w:val="multilevel"/>
    <w:tmpl w:val="E248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F6555F"/>
    <w:multiLevelType w:val="hybridMultilevel"/>
    <w:tmpl w:val="112052CA"/>
    <w:lvl w:ilvl="0" w:tplc="5EF43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449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0A0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2F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D0D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ED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CA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C3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62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74D58"/>
    <w:multiLevelType w:val="hybridMultilevel"/>
    <w:tmpl w:val="9904A466"/>
    <w:lvl w:ilvl="0" w:tplc="2FDED2E0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1E3B2C"/>
    <w:multiLevelType w:val="hybridMultilevel"/>
    <w:tmpl w:val="DB8AFC36"/>
    <w:lvl w:ilvl="0" w:tplc="6D968F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B388BC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BEA796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EA28C4E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E2446F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194CBD3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C9C5AE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C24B42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C04380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9CCE7DE"/>
    <w:multiLevelType w:val="hybridMultilevel"/>
    <w:tmpl w:val="7592E276"/>
    <w:lvl w:ilvl="0" w:tplc="819C9C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221C6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25E47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D26A2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C6A2DD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83638D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DDE32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94FC2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6121D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4D0205"/>
    <w:multiLevelType w:val="multilevel"/>
    <w:tmpl w:val="3A9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1577587">
    <w:abstractNumId w:val="6"/>
  </w:num>
  <w:num w:numId="2" w16cid:durableId="1023171775">
    <w:abstractNumId w:val="1"/>
  </w:num>
  <w:num w:numId="3" w16cid:durableId="1034310919">
    <w:abstractNumId w:val="5"/>
  </w:num>
  <w:num w:numId="4" w16cid:durableId="432166922">
    <w:abstractNumId w:val="9"/>
  </w:num>
  <w:num w:numId="5" w16cid:durableId="696155049">
    <w:abstractNumId w:val="8"/>
  </w:num>
  <w:num w:numId="6" w16cid:durableId="1428891933">
    <w:abstractNumId w:val="16"/>
  </w:num>
  <w:num w:numId="7" w16cid:durableId="937298316">
    <w:abstractNumId w:val="15"/>
  </w:num>
  <w:num w:numId="8" w16cid:durableId="553202350">
    <w:abstractNumId w:val="13"/>
  </w:num>
  <w:num w:numId="9" w16cid:durableId="919414581">
    <w:abstractNumId w:val="2"/>
  </w:num>
  <w:num w:numId="10" w16cid:durableId="1569807597">
    <w:abstractNumId w:val="12"/>
  </w:num>
  <w:num w:numId="11" w16cid:durableId="1133214102">
    <w:abstractNumId w:val="7"/>
  </w:num>
  <w:num w:numId="12" w16cid:durableId="223444615">
    <w:abstractNumId w:val="10"/>
  </w:num>
  <w:num w:numId="13" w16cid:durableId="1191802649">
    <w:abstractNumId w:val="17"/>
  </w:num>
  <w:num w:numId="14" w16cid:durableId="1035421885">
    <w:abstractNumId w:val="4"/>
  </w:num>
  <w:num w:numId="15" w16cid:durableId="394667400">
    <w:abstractNumId w:val="3"/>
  </w:num>
  <w:num w:numId="16" w16cid:durableId="249049411">
    <w:abstractNumId w:val="14"/>
  </w:num>
  <w:num w:numId="17" w16cid:durableId="5451355">
    <w:abstractNumId w:val="0"/>
  </w:num>
  <w:num w:numId="18" w16cid:durableId="10037023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7"/>
    <w:rsid w:val="000119F2"/>
    <w:rsid w:val="0007589A"/>
    <w:rsid w:val="000E0EF1"/>
    <w:rsid w:val="000E5FD6"/>
    <w:rsid w:val="00112EDC"/>
    <w:rsid w:val="001A176A"/>
    <w:rsid w:val="001A18EF"/>
    <w:rsid w:val="002D64F0"/>
    <w:rsid w:val="002E3129"/>
    <w:rsid w:val="002F5298"/>
    <w:rsid w:val="00430D5A"/>
    <w:rsid w:val="00441B7E"/>
    <w:rsid w:val="00462D18"/>
    <w:rsid w:val="004C79F6"/>
    <w:rsid w:val="00511069"/>
    <w:rsid w:val="00516EB6"/>
    <w:rsid w:val="005A78E7"/>
    <w:rsid w:val="005F0819"/>
    <w:rsid w:val="006052EF"/>
    <w:rsid w:val="006106BF"/>
    <w:rsid w:val="00645842"/>
    <w:rsid w:val="00652A49"/>
    <w:rsid w:val="00682943"/>
    <w:rsid w:val="0070414A"/>
    <w:rsid w:val="00715801"/>
    <w:rsid w:val="00744E69"/>
    <w:rsid w:val="007716A2"/>
    <w:rsid w:val="00792F28"/>
    <w:rsid w:val="007A3594"/>
    <w:rsid w:val="007D2E8C"/>
    <w:rsid w:val="007F2C32"/>
    <w:rsid w:val="008068EA"/>
    <w:rsid w:val="00812C03"/>
    <w:rsid w:val="00831210"/>
    <w:rsid w:val="00854992"/>
    <w:rsid w:val="008575DE"/>
    <w:rsid w:val="008617E4"/>
    <w:rsid w:val="00864023"/>
    <w:rsid w:val="00867B26"/>
    <w:rsid w:val="0087778C"/>
    <w:rsid w:val="00960C3D"/>
    <w:rsid w:val="009C4ECE"/>
    <w:rsid w:val="00A90657"/>
    <w:rsid w:val="00A972F9"/>
    <w:rsid w:val="00AA2FD4"/>
    <w:rsid w:val="00AC6618"/>
    <w:rsid w:val="00AC78E2"/>
    <w:rsid w:val="00B55702"/>
    <w:rsid w:val="00B82B4F"/>
    <w:rsid w:val="00B87122"/>
    <w:rsid w:val="00C20C88"/>
    <w:rsid w:val="00C232EE"/>
    <w:rsid w:val="00C42151"/>
    <w:rsid w:val="00C70D75"/>
    <w:rsid w:val="00C90251"/>
    <w:rsid w:val="00CA63F1"/>
    <w:rsid w:val="00CC79B4"/>
    <w:rsid w:val="00CD2B1F"/>
    <w:rsid w:val="00D10170"/>
    <w:rsid w:val="00D90B67"/>
    <w:rsid w:val="00DA65A0"/>
    <w:rsid w:val="00DF3601"/>
    <w:rsid w:val="00E04D68"/>
    <w:rsid w:val="00E35A8D"/>
    <w:rsid w:val="00E47771"/>
    <w:rsid w:val="00E55762"/>
    <w:rsid w:val="00EB36FA"/>
    <w:rsid w:val="00EB46E2"/>
    <w:rsid w:val="00EC37B0"/>
    <w:rsid w:val="00ED7938"/>
    <w:rsid w:val="00F6239C"/>
    <w:rsid w:val="00FE4055"/>
    <w:rsid w:val="00FE4F68"/>
    <w:rsid w:val="00FF1CB0"/>
    <w:rsid w:val="01C20D27"/>
    <w:rsid w:val="01C364D5"/>
    <w:rsid w:val="01D3AA9E"/>
    <w:rsid w:val="01E0F1F6"/>
    <w:rsid w:val="0210B648"/>
    <w:rsid w:val="023443AC"/>
    <w:rsid w:val="02395291"/>
    <w:rsid w:val="028FD55E"/>
    <w:rsid w:val="02DB289F"/>
    <w:rsid w:val="03620ADC"/>
    <w:rsid w:val="0372C400"/>
    <w:rsid w:val="039BE38B"/>
    <w:rsid w:val="03AD57B5"/>
    <w:rsid w:val="03DD26B3"/>
    <w:rsid w:val="03DDEE4C"/>
    <w:rsid w:val="03F1290A"/>
    <w:rsid w:val="0427F7EE"/>
    <w:rsid w:val="04424A92"/>
    <w:rsid w:val="04703431"/>
    <w:rsid w:val="04717AC1"/>
    <w:rsid w:val="047D78CA"/>
    <w:rsid w:val="048B6D87"/>
    <w:rsid w:val="054599B0"/>
    <w:rsid w:val="054D3B1C"/>
    <w:rsid w:val="0577FCDF"/>
    <w:rsid w:val="057D5C9F"/>
    <w:rsid w:val="05C9B7A4"/>
    <w:rsid w:val="05F0A089"/>
    <w:rsid w:val="06336830"/>
    <w:rsid w:val="0654E992"/>
    <w:rsid w:val="067DFC65"/>
    <w:rsid w:val="06D2463B"/>
    <w:rsid w:val="07C72DD8"/>
    <w:rsid w:val="082C3A27"/>
    <w:rsid w:val="08E14C6A"/>
    <w:rsid w:val="0926817B"/>
    <w:rsid w:val="09293EF2"/>
    <w:rsid w:val="09335460"/>
    <w:rsid w:val="0947D5CF"/>
    <w:rsid w:val="09794104"/>
    <w:rsid w:val="09B9F661"/>
    <w:rsid w:val="09C85D0F"/>
    <w:rsid w:val="0A11A000"/>
    <w:rsid w:val="0A34B4C8"/>
    <w:rsid w:val="0A5C109F"/>
    <w:rsid w:val="0A63FAF7"/>
    <w:rsid w:val="0B053D12"/>
    <w:rsid w:val="0B30D7D8"/>
    <w:rsid w:val="0B518FF5"/>
    <w:rsid w:val="0B6C85FC"/>
    <w:rsid w:val="0B7CC939"/>
    <w:rsid w:val="0B7E53CB"/>
    <w:rsid w:val="0B94A0F4"/>
    <w:rsid w:val="0C1E12CB"/>
    <w:rsid w:val="0C223B1F"/>
    <w:rsid w:val="0C485EAC"/>
    <w:rsid w:val="0C550979"/>
    <w:rsid w:val="0CA33396"/>
    <w:rsid w:val="0CA9F66C"/>
    <w:rsid w:val="0CAFE2BB"/>
    <w:rsid w:val="0CEFC4C5"/>
    <w:rsid w:val="0D131EEA"/>
    <w:rsid w:val="0D287860"/>
    <w:rsid w:val="0D999326"/>
    <w:rsid w:val="0DA475DB"/>
    <w:rsid w:val="0DD8887F"/>
    <w:rsid w:val="0E414A9F"/>
    <w:rsid w:val="0E57B407"/>
    <w:rsid w:val="0E65F637"/>
    <w:rsid w:val="0E7B97C8"/>
    <w:rsid w:val="0EB563B7"/>
    <w:rsid w:val="0ED2E1F9"/>
    <w:rsid w:val="0ED79942"/>
    <w:rsid w:val="0ED7F342"/>
    <w:rsid w:val="0EF16BE3"/>
    <w:rsid w:val="0F4CC6BB"/>
    <w:rsid w:val="0F8CCC02"/>
    <w:rsid w:val="0F92EEAB"/>
    <w:rsid w:val="0F96E27E"/>
    <w:rsid w:val="0FBA1C0D"/>
    <w:rsid w:val="0FC61935"/>
    <w:rsid w:val="0FDBA277"/>
    <w:rsid w:val="0FE4A8AD"/>
    <w:rsid w:val="100B60BF"/>
    <w:rsid w:val="10204673"/>
    <w:rsid w:val="1052BA37"/>
    <w:rsid w:val="10750E0C"/>
    <w:rsid w:val="1075AB7D"/>
    <w:rsid w:val="10B156DE"/>
    <w:rsid w:val="10E5B6D2"/>
    <w:rsid w:val="1117AFF8"/>
    <w:rsid w:val="112435DF"/>
    <w:rsid w:val="11426F3E"/>
    <w:rsid w:val="114698AE"/>
    <w:rsid w:val="11D66DB6"/>
    <w:rsid w:val="11E410CF"/>
    <w:rsid w:val="11E7B1F0"/>
    <w:rsid w:val="11FC0C9F"/>
    <w:rsid w:val="12329642"/>
    <w:rsid w:val="12700C96"/>
    <w:rsid w:val="127DA85B"/>
    <w:rsid w:val="12859245"/>
    <w:rsid w:val="128E72C0"/>
    <w:rsid w:val="129EEC2A"/>
    <w:rsid w:val="12C9326F"/>
    <w:rsid w:val="12CD34C7"/>
    <w:rsid w:val="12DD7E62"/>
    <w:rsid w:val="1329CFF4"/>
    <w:rsid w:val="13509A2D"/>
    <w:rsid w:val="149EFAB0"/>
    <w:rsid w:val="14F5369A"/>
    <w:rsid w:val="14FB3C4C"/>
    <w:rsid w:val="154A6F19"/>
    <w:rsid w:val="1553D4CB"/>
    <w:rsid w:val="15B882CA"/>
    <w:rsid w:val="15DB9FE1"/>
    <w:rsid w:val="16165C82"/>
    <w:rsid w:val="1654C52F"/>
    <w:rsid w:val="168001DE"/>
    <w:rsid w:val="16C2B0A4"/>
    <w:rsid w:val="16C2C3C5"/>
    <w:rsid w:val="171D204B"/>
    <w:rsid w:val="174635D7"/>
    <w:rsid w:val="1777FB74"/>
    <w:rsid w:val="1779771C"/>
    <w:rsid w:val="17AA51A4"/>
    <w:rsid w:val="17AD41C4"/>
    <w:rsid w:val="17F2EDAC"/>
    <w:rsid w:val="180BD7C5"/>
    <w:rsid w:val="184B2C11"/>
    <w:rsid w:val="18A5E766"/>
    <w:rsid w:val="18B7B5F6"/>
    <w:rsid w:val="18D64BBA"/>
    <w:rsid w:val="18E32D98"/>
    <w:rsid w:val="1914BBE5"/>
    <w:rsid w:val="1925A649"/>
    <w:rsid w:val="19426ECE"/>
    <w:rsid w:val="197A574F"/>
    <w:rsid w:val="19DC83AA"/>
    <w:rsid w:val="1A3ECEB9"/>
    <w:rsid w:val="1A57D131"/>
    <w:rsid w:val="1A77ACF5"/>
    <w:rsid w:val="1A7B2B5F"/>
    <w:rsid w:val="1A7EFDF9"/>
    <w:rsid w:val="1AAFC982"/>
    <w:rsid w:val="1AB0AC94"/>
    <w:rsid w:val="1AFFF116"/>
    <w:rsid w:val="1B00638B"/>
    <w:rsid w:val="1B39B297"/>
    <w:rsid w:val="1B420C1C"/>
    <w:rsid w:val="1B42F2CE"/>
    <w:rsid w:val="1B91D635"/>
    <w:rsid w:val="1BFBA550"/>
    <w:rsid w:val="1C0095D0"/>
    <w:rsid w:val="1C32220B"/>
    <w:rsid w:val="1C42E2AC"/>
    <w:rsid w:val="1C822438"/>
    <w:rsid w:val="1C8B7AA3"/>
    <w:rsid w:val="1C9060CD"/>
    <w:rsid w:val="1C9AAB6C"/>
    <w:rsid w:val="1D2B579E"/>
    <w:rsid w:val="1D2D767E"/>
    <w:rsid w:val="1D434D91"/>
    <w:rsid w:val="1D56027C"/>
    <w:rsid w:val="1D9BA329"/>
    <w:rsid w:val="1DB54AA0"/>
    <w:rsid w:val="1DDAC072"/>
    <w:rsid w:val="1DFDBE4C"/>
    <w:rsid w:val="1E32461F"/>
    <w:rsid w:val="1E63DA48"/>
    <w:rsid w:val="1EA9A676"/>
    <w:rsid w:val="1EBA6D95"/>
    <w:rsid w:val="1ED90417"/>
    <w:rsid w:val="1EE5909B"/>
    <w:rsid w:val="1EF9D964"/>
    <w:rsid w:val="1F4D0AF6"/>
    <w:rsid w:val="1F946952"/>
    <w:rsid w:val="1FE79A39"/>
    <w:rsid w:val="1FE7FCDB"/>
    <w:rsid w:val="1FEB39F7"/>
    <w:rsid w:val="1FF572D9"/>
    <w:rsid w:val="201D02FC"/>
    <w:rsid w:val="204576D7"/>
    <w:rsid w:val="208F8383"/>
    <w:rsid w:val="2094FB04"/>
    <w:rsid w:val="20CD9012"/>
    <w:rsid w:val="20D940E8"/>
    <w:rsid w:val="20E72D2D"/>
    <w:rsid w:val="20F09A6F"/>
    <w:rsid w:val="2181BBD0"/>
    <w:rsid w:val="2182A3FD"/>
    <w:rsid w:val="21836A9A"/>
    <w:rsid w:val="2193851F"/>
    <w:rsid w:val="21AA2DD1"/>
    <w:rsid w:val="21CC1048"/>
    <w:rsid w:val="21F6CBFA"/>
    <w:rsid w:val="21F72641"/>
    <w:rsid w:val="21FB0714"/>
    <w:rsid w:val="22060DDB"/>
    <w:rsid w:val="22AF77BD"/>
    <w:rsid w:val="22D9EEA2"/>
    <w:rsid w:val="23433425"/>
    <w:rsid w:val="234BE28B"/>
    <w:rsid w:val="2353F48D"/>
    <w:rsid w:val="238F17A0"/>
    <w:rsid w:val="2397FCBA"/>
    <w:rsid w:val="23D1FA6B"/>
    <w:rsid w:val="23E38694"/>
    <w:rsid w:val="23F19FC8"/>
    <w:rsid w:val="2427CD7F"/>
    <w:rsid w:val="2454B853"/>
    <w:rsid w:val="250B3B0C"/>
    <w:rsid w:val="2557DBDE"/>
    <w:rsid w:val="257B3C29"/>
    <w:rsid w:val="2592E5B8"/>
    <w:rsid w:val="25D8C534"/>
    <w:rsid w:val="25DC3B2F"/>
    <w:rsid w:val="25DF6544"/>
    <w:rsid w:val="25F3EA27"/>
    <w:rsid w:val="2610F445"/>
    <w:rsid w:val="262AF581"/>
    <w:rsid w:val="2671C52E"/>
    <w:rsid w:val="26928CF0"/>
    <w:rsid w:val="26983A8C"/>
    <w:rsid w:val="26AF05C3"/>
    <w:rsid w:val="26B4785D"/>
    <w:rsid w:val="26D3A8A4"/>
    <w:rsid w:val="26EEBF3E"/>
    <w:rsid w:val="271329FE"/>
    <w:rsid w:val="27372EFC"/>
    <w:rsid w:val="27B51BF4"/>
    <w:rsid w:val="27B98DAB"/>
    <w:rsid w:val="27DDA764"/>
    <w:rsid w:val="282C9E6B"/>
    <w:rsid w:val="284D8828"/>
    <w:rsid w:val="2871E559"/>
    <w:rsid w:val="28DB4854"/>
    <w:rsid w:val="29297BF8"/>
    <w:rsid w:val="2930FB8F"/>
    <w:rsid w:val="29819C45"/>
    <w:rsid w:val="29B6CBE7"/>
    <w:rsid w:val="29DFED8B"/>
    <w:rsid w:val="29E15FB9"/>
    <w:rsid w:val="2A5355D8"/>
    <w:rsid w:val="2A5F03C0"/>
    <w:rsid w:val="2B1AEBA7"/>
    <w:rsid w:val="2B3D7BA2"/>
    <w:rsid w:val="2B78DF9A"/>
    <w:rsid w:val="2BAF8B69"/>
    <w:rsid w:val="2BAF9D4C"/>
    <w:rsid w:val="2BE6A8F8"/>
    <w:rsid w:val="2BEB91E6"/>
    <w:rsid w:val="2C59E1B6"/>
    <w:rsid w:val="2C60F8C9"/>
    <w:rsid w:val="2C6C067A"/>
    <w:rsid w:val="2C784827"/>
    <w:rsid w:val="2CA8F066"/>
    <w:rsid w:val="2CAD0406"/>
    <w:rsid w:val="2CB4F4DF"/>
    <w:rsid w:val="2CD696C4"/>
    <w:rsid w:val="2CE86A98"/>
    <w:rsid w:val="2CF90FF8"/>
    <w:rsid w:val="2D222792"/>
    <w:rsid w:val="2D31DD40"/>
    <w:rsid w:val="2D5A3B0E"/>
    <w:rsid w:val="2DC79E01"/>
    <w:rsid w:val="2DD01BCA"/>
    <w:rsid w:val="2E131010"/>
    <w:rsid w:val="2E45DBB2"/>
    <w:rsid w:val="2E50576F"/>
    <w:rsid w:val="2E87173E"/>
    <w:rsid w:val="2EAA0CA4"/>
    <w:rsid w:val="2EAEF395"/>
    <w:rsid w:val="2EB6673C"/>
    <w:rsid w:val="2EBC618C"/>
    <w:rsid w:val="2ED87EE5"/>
    <w:rsid w:val="2F54DFB5"/>
    <w:rsid w:val="2F6207EC"/>
    <w:rsid w:val="2F92BBF0"/>
    <w:rsid w:val="2FE0CC4E"/>
    <w:rsid w:val="30073C8B"/>
    <w:rsid w:val="300B8A5B"/>
    <w:rsid w:val="303C1DBF"/>
    <w:rsid w:val="304C368B"/>
    <w:rsid w:val="30695A9B"/>
    <w:rsid w:val="30B1201B"/>
    <w:rsid w:val="30F348C4"/>
    <w:rsid w:val="30FF0633"/>
    <w:rsid w:val="3139BF5B"/>
    <w:rsid w:val="3187F831"/>
    <w:rsid w:val="318EB966"/>
    <w:rsid w:val="320291D1"/>
    <w:rsid w:val="32101FA7"/>
    <w:rsid w:val="323EBC9E"/>
    <w:rsid w:val="327CFD5A"/>
    <w:rsid w:val="32BD8C30"/>
    <w:rsid w:val="32FC2495"/>
    <w:rsid w:val="3306DBCE"/>
    <w:rsid w:val="3314D796"/>
    <w:rsid w:val="33932E9D"/>
    <w:rsid w:val="344E53BB"/>
    <w:rsid w:val="345682A3"/>
    <w:rsid w:val="34CA856E"/>
    <w:rsid w:val="34FE3342"/>
    <w:rsid w:val="35562044"/>
    <w:rsid w:val="3580BE3C"/>
    <w:rsid w:val="35CBF579"/>
    <w:rsid w:val="364F854B"/>
    <w:rsid w:val="36C7C93B"/>
    <w:rsid w:val="36F26A14"/>
    <w:rsid w:val="37102566"/>
    <w:rsid w:val="37600070"/>
    <w:rsid w:val="3781F3E5"/>
    <w:rsid w:val="37B50F55"/>
    <w:rsid w:val="37C4CBB9"/>
    <w:rsid w:val="37C51724"/>
    <w:rsid w:val="37DCA1E2"/>
    <w:rsid w:val="38707570"/>
    <w:rsid w:val="3896439B"/>
    <w:rsid w:val="392E80FB"/>
    <w:rsid w:val="393E19C4"/>
    <w:rsid w:val="39AB2D11"/>
    <w:rsid w:val="39D14BAE"/>
    <w:rsid w:val="39D67AB7"/>
    <w:rsid w:val="39FE139B"/>
    <w:rsid w:val="3A2CC309"/>
    <w:rsid w:val="3A576DD4"/>
    <w:rsid w:val="3A648083"/>
    <w:rsid w:val="3AB225E8"/>
    <w:rsid w:val="3B12B779"/>
    <w:rsid w:val="3B3D9773"/>
    <w:rsid w:val="3B9170A3"/>
    <w:rsid w:val="3BC142E4"/>
    <w:rsid w:val="3BD7DE5B"/>
    <w:rsid w:val="3BD87FEF"/>
    <w:rsid w:val="3BE6C3AA"/>
    <w:rsid w:val="3C33C7A7"/>
    <w:rsid w:val="3C4FAD76"/>
    <w:rsid w:val="3C996AAD"/>
    <w:rsid w:val="3C9CEAFB"/>
    <w:rsid w:val="3CBC4BCD"/>
    <w:rsid w:val="3CBF56F9"/>
    <w:rsid w:val="3CCE2149"/>
    <w:rsid w:val="3D060217"/>
    <w:rsid w:val="3D230AEA"/>
    <w:rsid w:val="3D71C786"/>
    <w:rsid w:val="3DBF7878"/>
    <w:rsid w:val="3DDFAFBD"/>
    <w:rsid w:val="3DF31F9C"/>
    <w:rsid w:val="3E035AAE"/>
    <w:rsid w:val="3E6E8D8B"/>
    <w:rsid w:val="3E70051F"/>
    <w:rsid w:val="3E87A6DA"/>
    <w:rsid w:val="3EB621D5"/>
    <w:rsid w:val="3ECEA8CC"/>
    <w:rsid w:val="3F4382E8"/>
    <w:rsid w:val="3F5D3C28"/>
    <w:rsid w:val="3F9BA2A5"/>
    <w:rsid w:val="3FF5559E"/>
    <w:rsid w:val="4010E57D"/>
    <w:rsid w:val="4020B2C2"/>
    <w:rsid w:val="40218660"/>
    <w:rsid w:val="402FF487"/>
    <w:rsid w:val="41079D00"/>
    <w:rsid w:val="410E42BF"/>
    <w:rsid w:val="4149A25A"/>
    <w:rsid w:val="4162A1F7"/>
    <w:rsid w:val="41FF2B3D"/>
    <w:rsid w:val="42492959"/>
    <w:rsid w:val="42814BC6"/>
    <w:rsid w:val="428A5C2E"/>
    <w:rsid w:val="4294A582"/>
    <w:rsid w:val="429D70F7"/>
    <w:rsid w:val="42CC28EF"/>
    <w:rsid w:val="4309D47E"/>
    <w:rsid w:val="43617C98"/>
    <w:rsid w:val="43AF93B1"/>
    <w:rsid w:val="43C7E4EE"/>
    <w:rsid w:val="43F6C384"/>
    <w:rsid w:val="4411395A"/>
    <w:rsid w:val="4425D361"/>
    <w:rsid w:val="445C2C0D"/>
    <w:rsid w:val="445D5B00"/>
    <w:rsid w:val="446124E6"/>
    <w:rsid w:val="44850944"/>
    <w:rsid w:val="44C436A0"/>
    <w:rsid w:val="44F06C4D"/>
    <w:rsid w:val="452DC498"/>
    <w:rsid w:val="455A8A26"/>
    <w:rsid w:val="45825E8C"/>
    <w:rsid w:val="45D4C320"/>
    <w:rsid w:val="45E05B0B"/>
    <w:rsid w:val="45E8DB79"/>
    <w:rsid w:val="45EF331C"/>
    <w:rsid w:val="4646A753"/>
    <w:rsid w:val="46556FD6"/>
    <w:rsid w:val="4686688B"/>
    <w:rsid w:val="469E7D27"/>
    <w:rsid w:val="46DCA1F6"/>
    <w:rsid w:val="47385C44"/>
    <w:rsid w:val="475ADED4"/>
    <w:rsid w:val="475EE2EB"/>
    <w:rsid w:val="476413A8"/>
    <w:rsid w:val="47F4FAB6"/>
    <w:rsid w:val="4863B008"/>
    <w:rsid w:val="48822026"/>
    <w:rsid w:val="48906CDC"/>
    <w:rsid w:val="490B3940"/>
    <w:rsid w:val="491FA109"/>
    <w:rsid w:val="493AA653"/>
    <w:rsid w:val="49656FE9"/>
    <w:rsid w:val="496E733E"/>
    <w:rsid w:val="498F4CFE"/>
    <w:rsid w:val="49DE88F6"/>
    <w:rsid w:val="49FD9509"/>
    <w:rsid w:val="4A0385E8"/>
    <w:rsid w:val="4A352932"/>
    <w:rsid w:val="4A55C33E"/>
    <w:rsid w:val="4A592E6F"/>
    <w:rsid w:val="4A64AB06"/>
    <w:rsid w:val="4AB90499"/>
    <w:rsid w:val="4AF78483"/>
    <w:rsid w:val="4B7B6FB8"/>
    <w:rsid w:val="4BB1A2FA"/>
    <w:rsid w:val="4BD6E342"/>
    <w:rsid w:val="4BE9CA07"/>
    <w:rsid w:val="4C29A5D5"/>
    <w:rsid w:val="4C4269A8"/>
    <w:rsid w:val="4C489962"/>
    <w:rsid w:val="4CA30E97"/>
    <w:rsid w:val="4CB7A6D2"/>
    <w:rsid w:val="4D2CFAC1"/>
    <w:rsid w:val="4D77F698"/>
    <w:rsid w:val="4D8D4A60"/>
    <w:rsid w:val="4D9083F6"/>
    <w:rsid w:val="4D96D14E"/>
    <w:rsid w:val="4D9DF6A7"/>
    <w:rsid w:val="4DE13995"/>
    <w:rsid w:val="4E26CBF8"/>
    <w:rsid w:val="4E2F2545"/>
    <w:rsid w:val="4E5269F8"/>
    <w:rsid w:val="4E64CF9F"/>
    <w:rsid w:val="4E792C0A"/>
    <w:rsid w:val="4E848E96"/>
    <w:rsid w:val="4EEB1C38"/>
    <w:rsid w:val="4F0E8404"/>
    <w:rsid w:val="4F460521"/>
    <w:rsid w:val="4F54D6E5"/>
    <w:rsid w:val="4F8D5853"/>
    <w:rsid w:val="4F94937B"/>
    <w:rsid w:val="4FB3B0EF"/>
    <w:rsid w:val="4FBE909B"/>
    <w:rsid w:val="4FBF45A7"/>
    <w:rsid w:val="505E3A39"/>
    <w:rsid w:val="507633A6"/>
    <w:rsid w:val="5151E884"/>
    <w:rsid w:val="51673412"/>
    <w:rsid w:val="51BD9473"/>
    <w:rsid w:val="51E21228"/>
    <w:rsid w:val="524624C6"/>
    <w:rsid w:val="5264DFDF"/>
    <w:rsid w:val="52E42A7A"/>
    <w:rsid w:val="530E5EC8"/>
    <w:rsid w:val="5342240D"/>
    <w:rsid w:val="534B06E1"/>
    <w:rsid w:val="53578339"/>
    <w:rsid w:val="535CB8D8"/>
    <w:rsid w:val="53F4596D"/>
    <w:rsid w:val="540B4F85"/>
    <w:rsid w:val="541106BD"/>
    <w:rsid w:val="5411825F"/>
    <w:rsid w:val="54168CEC"/>
    <w:rsid w:val="544F4084"/>
    <w:rsid w:val="5461B6C8"/>
    <w:rsid w:val="5472E3DB"/>
    <w:rsid w:val="548D8129"/>
    <w:rsid w:val="5493395D"/>
    <w:rsid w:val="549ED4D4"/>
    <w:rsid w:val="54B021A8"/>
    <w:rsid w:val="54EAF759"/>
    <w:rsid w:val="54EB4E10"/>
    <w:rsid w:val="54F17401"/>
    <w:rsid w:val="550EDB5F"/>
    <w:rsid w:val="5512F603"/>
    <w:rsid w:val="5524BE96"/>
    <w:rsid w:val="5564FB11"/>
    <w:rsid w:val="557E3E01"/>
    <w:rsid w:val="5678DD0A"/>
    <w:rsid w:val="568C88D3"/>
    <w:rsid w:val="56B1E1E3"/>
    <w:rsid w:val="56D83229"/>
    <w:rsid w:val="56E5A8A1"/>
    <w:rsid w:val="57044055"/>
    <w:rsid w:val="57108884"/>
    <w:rsid w:val="5721B08A"/>
    <w:rsid w:val="573DB301"/>
    <w:rsid w:val="579AF94B"/>
    <w:rsid w:val="57F94C3E"/>
    <w:rsid w:val="5800D334"/>
    <w:rsid w:val="58531894"/>
    <w:rsid w:val="58BBE299"/>
    <w:rsid w:val="58E9C25C"/>
    <w:rsid w:val="58EAE482"/>
    <w:rsid w:val="5936C733"/>
    <w:rsid w:val="598AD66A"/>
    <w:rsid w:val="59A29BF7"/>
    <w:rsid w:val="5A51FB63"/>
    <w:rsid w:val="5A6BA50B"/>
    <w:rsid w:val="5A764276"/>
    <w:rsid w:val="5AB15882"/>
    <w:rsid w:val="5AB57878"/>
    <w:rsid w:val="5ABBC0B1"/>
    <w:rsid w:val="5B1210E1"/>
    <w:rsid w:val="5B19CA8B"/>
    <w:rsid w:val="5B366D27"/>
    <w:rsid w:val="5B487D8C"/>
    <w:rsid w:val="5BC7BF97"/>
    <w:rsid w:val="5BCC5E45"/>
    <w:rsid w:val="5BD12571"/>
    <w:rsid w:val="5BE35286"/>
    <w:rsid w:val="5C7C85F0"/>
    <w:rsid w:val="5CA378B3"/>
    <w:rsid w:val="5CB04E68"/>
    <w:rsid w:val="5CBDC2D7"/>
    <w:rsid w:val="5CC13854"/>
    <w:rsid w:val="5CCB2E72"/>
    <w:rsid w:val="5CD1C3C9"/>
    <w:rsid w:val="5CEF8B7E"/>
    <w:rsid w:val="5D1E66AC"/>
    <w:rsid w:val="5D584C4E"/>
    <w:rsid w:val="5D80B776"/>
    <w:rsid w:val="5D923903"/>
    <w:rsid w:val="5D93030A"/>
    <w:rsid w:val="5E0D9991"/>
    <w:rsid w:val="5E147CA6"/>
    <w:rsid w:val="5E185651"/>
    <w:rsid w:val="5E214D03"/>
    <w:rsid w:val="5E520FAC"/>
    <w:rsid w:val="5E549E7F"/>
    <w:rsid w:val="5EA8B3F8"/>
    <w:rsid w:val="5EAFCD16"/>
    <w:rsid w:val="5ECD6E69"/>
    <w:rsid w:val="5ED70CAF"/>
    <w:rsid w:val="5ED78400"/>
    <w:rsid w:val="5EEC0153"/>
    <w:rsid w:val="5EFF0B61"/>
    <w:rsid w:val="5F483BAB"/>
    <w:rsid w:val="5F71A593"/>
    <w:rsid w:val="5FBA5A01"/>
    <w:rsid w:val="5FD933D1"/>
    <w:rsid w:val="5FE02385"/>
    <w:rsid w:val="5FE44A02"/>
    <w:rsid w:val="601093FD"/>
    <w:rsid w:val="6056A21F"/>
    <w:rsid w:val="607ABBF3"/>
    <w:rsid w:val="60C40F84"/>
    <w:rsid w:val="60F3C208"/>
    <w:rsid w:val="612F4EE5"/>
    <w:rsid w:val="61ACC21A"/>
    <w:rsid w:val="61BE533A"/>
    <w:rsid w:val="61F82DCD"/>
    <w:rsid w:val="621A1714"/>
    <w:rsid w:val="626BEFD0"/>
    <w:rsid w:val="62910D12"/>
    <w:rsid w:val="62C1E8EE"/>
    <w:rsid w:val="62FA76A3"/>
    <w:rsid w:val="6303F157"/>
    <w:rsid w:val="63BDB99A"/>
    <w:rsid w:val="63C621D6"/>
    <w:rsid w:val="63DF9079"/>
    <w:rsid w:val="642A650E"/>
    <w:rsid w:val="64386CE4"/>
    <w:rsid w:val="644E2626"/>
    <w:rsid w:val="6472D8E1"/>
    <w:rsid w:val="64B7BB25"/>
    <w:rsid w:val="64C41804"/>
    <w:rsid w:val="64E064D5"/>
    <w:rsid w:val="64F799AE"/>
    <w:rsid w:val="652C25D2"/>
    <w:rsid w:val="653DA3A9"/>
    <w:rsid w:val="65527560"/>
    <w:rsid w:val="655BA312"/>
    <w:rsid w:val="658376CB"/>
    <w:rsid w:val="65F1B064"/>
    <w:rsid w:val="65F6ABC1"/>
    <w:rsid w:val="6601ADBA"/>
    <w:rsid w:val="661B3D95"/>
    <w:rsid w:val="6625ADE7"/>
    <w:rsid w:val="663AFA75"/>
    <w:rsid w:val="664B9597"/>
    <w:rsid w:val="6669B44D"/>
    <w:rsid w:val="678C5833"/>
    <w:rsid w:val="67DBEA41"/>
    <w:rsid w:val="680146E4"/>
    <w:rsid w:val="68207C59"/>
    <w:rsid w:val="684C083D"/>
    <w:rsid w:val="68576276"/>
    <w:rsid w:val="685CEE30"/>
    <w:rsid w:val="68F8476C"/>
    <w:rsid w:val="69176763"/>
    <w:rsid w:val="692D25B6"/>
    <w:rsid w:val="695C1A98"/>
    <w:rsid w:val="6973D882"/>
    <w:rsid w:val="697AC03D"/>
    <w:rsid w:val="69A624AA"/>
    <w:rsid w:val="69C7B3F8"/>
    <w:rsid w:val="69F8D462"/>
    <w:rsid w:val="6A30904F"/>
    <w:rsid w:val="6A6BA016"/>
    <w:rsid w:val="6AA5FB0D"/>
    <w:rsid w:val="6ADF7EDE"/>
    <w:rsid w:val="6AE94A8B"/>
    <w:rsid w:val="6AFA04A7"/>
    <w:rsid w:val="6B82F417"/>
    <w:rsid w:val="6BEC712C"/>
    <w:rsid w:val="6BFE45F9"/>
    <w:rsid w:val="6BFED4B8"/>
    <w:rsid w:val="6C4C90C1"/>
    <w:rsid w:val="6CCB9523"/>
    <w:rsid w:val="6D306F5F"/>
    <w:rsid w:val="6DC3907A"/>
    <w:rsid w:val="6DE7EDD9"/>
    <w:rsid w:val="6E0A10AB"/>
    <w:rsid w:val="6E44AE89"/>
    <w:rsid w:val="6E5A8C8B"/>
    <w:rsid w:val="6E60AE53"/>
    <w:rsid w:val="6E8CF80E"/>
    <w:rsid w:val="6E903D1E"/>
    <w:rsid w:val="6EA2F378"/>
    <w:rsid w:val="6EFA71DF"/>
    <w:rsid w:val="6F3080A2"/>
    <w:rsid w:val="6F55D262"/>
    <w:rsid w:val="6F594C22"/>
    <w:rsid w:val="6F655C4B"/>
    <w:rsid w:val="6F7D32D1"/>
    <w:rsid w:val="6FFD8265"/>
    <w:rsid w:val="70430002"/>
    <w:rsid w:val="70553D73"/>
    <w:rsid w:val="7095A2DF"/>
    <w:rsid w:val="70D06B78"/>
    <w:rsid w:val="70D9F9E2"/>
    <w:rsid w:val="70F9049A"/>
    <w:rsid w:val="71158F2D"/>
    <w:rsid w:val="711F6BEA"/>
    <w:rsid w:val="7133FB94"/>
    <w:rsid w:val="7169B5DE"/>
    <w:rsid w:val="71D4E379"/>
    <w:rsid w:val="71FEBF5E"/>
    <w:rsid w:val="72555225"/>
    <w:rsid w:val="7280B0D6"/>
    <w:rsid w:val="72825A37"/>
    <w:rsid w:val="728C1A55"/>
    <w:rsid w:val="729E96C2"/>
    <w:rsid w:val="72F2ED4A"/>
    <w:rsid w:val="72F5B2E1"/>
    <w:rsid w:val="72FDBA4E"/>
    <w:rsid w:val="730A053D"/>
    <w:rsid w:val="731EA98E"/>
    <w:rsid w:val="7349E8D1"/>
    <w:rsid w:val="734A86FE"/>
    <w:rsid w:val="73784E98"/>
    <w:rsid w:val="738A8C23"/>
    <w:rsid w:val="73AA3F8C"/>
    <w:rsid w:val="7409C150"/>
    <w:rsid w:val="740DB8AC"/>
    <w:rsid w:val="742A62A7"/>
    <w:rsid w:val="74395015"/>
    <w:rsid w:val="7467E2DC"/>
    <w:rsid w:val="7491F8C4"/>
    <w:rsid w:val="74C308BC"/>
    <w:rsid w:val="74E4151B"/>
    <w:rsid w:val="74F87E91"/>
    <w:rsid w:val="74FFEFA5"/>
    <w:rsid w:val="7531E842"/>
    <w:rsid w:val="75548B9E"/>
    <w:rsid w:val="755F240F"/>
    <w:rsid w:val="7574BD6D"/>
    <w:rsid w:val="75908018"/>
    <w:rsid w:val="75DF37FA"/>
    <w:rsid w:val="760FCCFA"/>
    <w:rsid w:val="764B7C4B"/>
    <w:rsid w:val="76E8D637"/>
    <w:rsid w:val="76EA994B"/>
    <w:rsid w:val="776F6CAE"/>
    <w:rsid w:val="77783427"/>
    <w:rsid w:val="77B2FD3B"/>
    <w:rsid w:val="77ED6D1E"/>
    <w:rsid w:val="7809B9AF"/>
    <w:rsid w:val="785F13D5"/>
    <w:rsid w:val="78723BDF"/>
    <w:rsid w:val="7884703B"/>
    <w:rsid w:val="789059CB"/>
    <w:rsid w:val="78EA04CC"/>
    <w:rsid w:val="78F554BF"/>
    <w:rsid w:val="790E4D93"/>
    <w:rsid w:val="7944945E"/>
    <w:rsid w:val="7985D81D"/>
    <w:rsid w:val="79941755"/>
    <w:rsid w:val="79C8D154"/>
    <w:rsid w:val="79DBD4E9"/>
    <w:rsid w:val="79DD81AA"/>
    <w:rsid w:val="7A17D80A"/>
    <w:rsid w:val="7A21CA59"/>
    <w:rsid w:val="7A5061CD"/>
    <w:rsid w:val="7A580032"/>
    <w:rsid w:val="7A7BEAA8"/>
    <w:rsid w:val="7A949FE3"/>
    <w:rsid w:val="7AD18416"/>
    <w:rsid w:val="7AE3A191"/>
    <w:rsid w:val="7B1387D6"/>
    <w:rsid w:val="7B68E759"/>
    <w:rsid w:val="7B6EB9CA"/>
    <w:rsid w:val="7B9ED86E"/>
    <w:rsid w:val="7BBEEF32"/>
    <w:rsid w:val="7BFE5AB7"/>
    <w:rsid w:val="7C136B6F"/>
    <w:rsid w:val="7C183FE9"/>
    <w:rsid w:val="7C24BCA8"/>
    <w:rsid w:val="7C31AC91"/>
    <w:rsid w:val="7C3E6346"/>
    <w:rsid w:val="7C4FF65D"/>
    <w:rsid w:val="7C9C5916"/>
    <w:rsid w:val="7CA7D050"/>
    <w:rsid w:val="7CB77545"/>
    <w:rsid w:val="7CE49EE0"/>
    <w:rsid w:val="7CEF48DF"/>
    <w:rsid w:val="7CF0F500"/>
    <w:rsid w:val="7D12B979"/>
    <w:rsid w:val="7D3A6B53"/>
    <w:rsid w:val="7D88DFCF"/>
    <w:rsid w:val="7DD7474F"/>
    <w:rsid w:val="7E0CDC95"/>
    <w:rsid w:val="7E8FA29E"/>
    <w:rsid w:val="7EFE2662"/>
    <w:rsid w:val="7F08D57F"/>
    <w:rsid w:val="7F883CCC"/>
    <w:rsid w:val="7F9A9EF8"/>
    <w:rsid w:val="7FDCC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EA25F"/>
  <w15:chartTrackingRefBased/>
  <w15:docId w15:val="{AA957BF6-B05A-4263-8888-F8410BDE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C32"/>
  </w:style>
  <w:style w:type="paragraph" w:styleId="Heading1">
    <w:name w:val="heading 1"/>
    <w:basedOn w:val="Normal"/>
    <w:next w:val="Normal"/>
    <w:link w:val="Heading1Char"/>
    <w:uiPriority w:val="9"/>
    <w:qFormat/>
    <w:rsid w:val="00D90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C3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0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B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B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0B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B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5842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D2B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Primo/Product_Documentation/020Primo_VE/Primo_VE_(English)/Go_NDE" TargetMode="External"/><Relationship Id="rId13" Type="http://schemas.openxmlformats.org/officeDocument/2006/relationships/hyperlink" Target="https://knowledge.exlibrisgroup.com/Primo/Product_Materials/Primo_Accessibility" TargetMode="External"/><Relationship Id="rId18" Type="http://schemas.openxmlformats.org/officeDocument/2006/relationships/hyperlink" Target="https://youtu.be/BzU5lK5XLfQ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playlist?list=PLLHMGFok32k9EUJ88H2ztN7L8TYAtPJUZ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da.gov/resources/2024-03-08-web-rule/" TargetMode="External"/><Relationship Id="rId17" Type="http://schemas.openxmlformats.org/officeDocument/2006/relationships/hyperlink" Target="https://knowledge.exlibrisgroup.com/Alma/Product_Materials/010Roadmap/Alma_2025_Roadmap_Webinar_Series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hp_cDadC2m0" TargetMode="External"/><Relationship Id="rId20" Type="http://schemas.openxmlformats.org/officeDocument/2006/relationships/hyperlink" Target="https://exlibrisgroup.com/customer-education-webinar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nowledge.exlibrisgroup.com/Alma/Product_Documentation/010Alma_Online_Help_(English)/Electronic_Resource_Management/070Alma_Single_Activation_Source_for_CDI/090eBooks_in_Discovery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knowledge.exlibrisgroup.com/Primo/Product_Materials/Roadmap/020Primo_VE_Roadmap_Highlight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nowledge.exlibrisgroup.com/Primo/Product_Materials/Primo_Accessibility/Primo_Accessibility_Roadmap" TargetMode="External"/><Relationship Id="rId19" Type="http://schemas.openxmlformats.org/officeDocument/2006/relationships/hyperlink" Target="https://knowledge.exlibrisgroup.com/Alma/Product_Materials/010Roadmap/Alma_2025_Roadmap_Webinar_Seri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nowledge.exlibrisgroup.com/Primo/Product_Documentation/020Primo_VE/Primo_VE_(English)/010Getting_Started_with_Primo_VE/Accessibility_for_Primo_VE" TargetMode="External"/><Relationship Id="rId14" Type="http://schemas.openxmlformats.org/officeDocument/2006/relationships/hyperlink" Target="https://www.odin.nodak.edu/academic" TargetMode="External"/><Relationship Id="rId22" Type="http://schemas.openxmlformats.org/officeDocument/2006/relationships/hyperlink" Target="https://support.proquest.com/s/known-issues?language=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da3683-0864-46ee-a6b3-adc6ed760268" xsi:nil="true"/>
    <lcf76f155ced4ddcb4097134ff3c332f xmlns="5c51c964-3644-4d81-bfb2-d0034ef0723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7" ma:contentTypeDescription="Create a new document." ma:contentTypeScope="" ma:versionID="588258be3808bbeae2289b015373da9d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9edf0031bff45a08b39e9907c319e998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86ec34-a2ae-4ac6-b6b4-0b3167cce8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5e892e0-1a16-44bd-9f72-f2c5ab3ba005}" ma:internalName="TaxCatchAll" ma:showField="CatchAllData" ma:web="53da3683-0864-46ee-a6b3-adc6ed760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ECD02-293C-4F4C-8DEE-00B51C389AF0}">
  <ds:schemaRefs>
    <ds:schemaRef ds:uri="http://schemas.microsoft.com/office/2006/metadata/properties"/>
    <ds:schemaRef ds:uri="http://schemas.microsoft.com/office/infopath/2007/PartnerControls"/>
    <ds:schemaRef ds:uri="53da3683-0864-46ee-a6b3-adc6ed760268"/>
    <ds:schemaRef ds:uri="5c51c964-3644-4d81-bfb2-d0034ef07239"/>
  </ds:schemaRefs>
</ds:datastoreItem>
</file>

<file path=customXml/itemProps2.xml><?xml version="1.0" encoding="utf-8"?>
<ds:datastoreItem xmlns:ds="http://schemas.openxmlformats.org/officeDocument/2006/customXml" ds:itemID="{102C9A69-8110-4678-83B0-813B84565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43243-D147-4877-9661-AC83499F5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4425</Characters>
  <Application>Microsoft Office Word</Application>
  <DocSecurity>0</DocSecurity>
  <Lines>36</Lines>
  <Paragraphs>10</Paragraphs>
  <ScaleCrop>false</ScaleCrop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Wolf</dc:creator>
  <cp:keywords/>
  <dc:description/>
  <cp:lastModifiedBy>Lynn Wolf</cp:lastModifiedBy>
  <cp:revision>2</cp:revision>
  <dcterms:created xsi:type="dcterms:W3CDTF">2025-06-20T17:58:00Z</dcterms:created>
  <dcterms:modified xsi:type="dcterms:W3CDTF">2025-06-20T17:58:00Z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  <property fmtid="{D5CDD505-2E9C-101B-9397-08002B2CF9AE}" pid="3" name="MediaServiceImageTags">
    <vt:lpwstr/>
  </property>
</Properties>
</file>