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6F8" w14:textId="0F57AF33" w:rsidR="005A3B70" w:rsidRPr="004E677E" w:rsidRDefault="00DD742F" w:rsidP="005A3B70">
      <w:pPr>
        <w:pStyle w:val="NoSpacing"/>
        <w:rPr>
          <w:rFonts w:cstheme="minorHAnsi"/>
          <w:b/>
          <w:bCs/>
        </w:rPr>
      </w:pPr>
      <w:r>
        <w:rPr>
          <w:rFonts w:cstheme="minorHAnsi"/>
          <w:b/>
          <w:bCs/>
        </w:rPr>
        <w:t>April</w:t>
      </w:r>
      <w:r w:rsidR="00DA717F">
        <w:rPr>
          <w:rFonts w:cstheme="minorHAnsi"/>
          <w:b/>
          <w:bCs/>
        </w:rPr>
        <w:t xml:space="preserve"> </w:t>
      </w:r>
      <w:r>
        <w:rPr>
          <w:rFonts w:cstheme="minorHAnsi"/>
          <w:b/>
          <w:bCs/>
        </w:rPr>
        <w:t>14</w:t>
      </w:r>
      <w:r w:rsidR="005A3B70" w:rsidRPr="004E677E">
        <w:rPr>
          <w:rFonts w:cstheme="minorHAnsi"/>
          <w:b/>
          <w:bCs/>
        </w:rPr>
        <w:t>, 202</w:t>
      </w:r>
      <w:r w:rsidR="00C1752F">
        <w:rPr>
          <w:rFonts w:cstheme="minorHAnsi"/>
          <w:b/>
          <w:bCs/>
        </w:rPr>
        <w:t>5</w:t>
      </w:r>
      <w:r w:rsidR="005A3B70" w:rsidRPr="004E677E">
        <w:rPr>
          <w:rFonts w:cstheme="minorHAnsi"/>
          <w:b/>
          <w:bCs/>
        </w:rPr>
        <w:t xml:space="preserve"> – Academic Cataloging Group </w:t>
      </w:r>
      <w:r w:rsidR="008E089E">
        <w:rPr>
          <w:rFonts w:cstheme="minorHAnsi"/>
          <w:b/>
          <w:bCs/>
        </w:rPr>
        <w:t>Notes</w:t>
      </w:r>
    </w:p>
    <w:p w14:paraId="67EF8275" w14:textId="77777777" w:rsidR="005A3B70" w:rsidRPr="004E677E" w:rsidRDefault="005A3B70" w:rsidP="005A3B70">
      <w:pPr>
        <w:pStyle w:val="NoSpacing"/>
        <w:rPr>
          <w:rFonts w:cstheme="minorHAnsi"/>
          <w:b/>
          <w:bCs/>
        </w:rPr>
      </w:pPr>
    </w:p>
    <w:p w14:paraId="6A6C9E97" w14:textId="1BBE213A" w:rsidR="005A3B70" w:rsidRDefault="00604E77" w:rsidP="005A3B70">
      <w:pPr>
        <w:pStyle w:val="NoSpacing"/>
        <w:rPr>
          <w:rFonts w:cstheme="minorHAnsi"/>
          <w:b/>
          <w:bCs/>
        </w:rPr>
      </w:pPr>
      <w:r w:rsidRPr="004E677E">
        <w:rPr>
          <w:rFonts w:cstheme="minorHAnsi"/>
          <w:b/>
          <w:bCs/>
        </w:rPr>
        <w:t>What’s happening at your library?</w:t>
      </w:r>
    </w:p>
    <w:p w14:paraId="3271617F" w14:textId="57F3CB2B" w:rsidR="00FB1D65" w:rsidRDefault="00501D4C" w:rsidP="005A3B70">
      <w:pPr>
        <w:pStyle w:val="NoSpacing"/>
        <w:rPr>
          <w:rFonts w:cstheme="minorHAnsi"/>
        </w:rPr>
      </w:pPr>
      <w:r>
        <w:rPr>
          <w:rFonts w:cstheme="minorHAnsi"/>
        </w:rPr>
        <w:t>Amy</w:t>
      </w:r>
      <w:r w:rsidR="00BA7579">
        <w:rPr>
          <w:rFonts w:cstheme="minorHAnsi"/>
        </w:rPr>
        <w:t xml:space="preserve">, </w:t>
      </w:r>
      <w:r w:rsidR="00FB1D65" w:rsidRPr="00FB1D65">
        <w:rPr>
          <w:rFonts w:cstheme="minorHAnsi"/>
        </w:rPr>
        <w:t>NDSCS:</w:t>
      </w:r>
      <w:r w:rsidR="00FB1D65">
        <w:rPr>
          <w:rFonts w:cstheme="minorHAnsi"/>
        </w:rPr>
        <w:t xml:space="preserve"> </w:t>
      </w:r>
    </w:p>
    <w:p w14:paraId="7E48C622" w14:textId="77777777" w:rsidR="00946292" w:rsidRPr="00946292" w:rsidRDefault="00946292" w:rsidP="00946292">
      <w:pPr>
        <w:pStyle w:val="NoSpacing"/>
        <w:ind w:left="720"/>
        <w:rPr>
          <w:rFonts w:cstheme="minorHAnsi"/>
        </w:rPr>
      </w:pPr>
      <w:r w:rsidRPr="00946292">
        <w:rPr>
          <w:rFonts w:cstheme="minorHAnsi"/>
        </w:rPr>
        <w:t>HLC on NDSCS campus 4/14 &amp; 4/15</w:t>
      </w:r>
    </w:p>
    <w:p w14:paraId="48E614A4" w14:textId="77777777" w:rsidR="00946292" w:rsidRPr="00946292" w:rsidRDefault="00946292" w:rsidP="00946292">
      <w:pPr>
        <w:pStyle w:val="NoSpacing"/>
        <w:ind w:left="720"/>
        <w:rPr>
          <w:rFonts w:cstheme="minorHAnsi"/>
        </w:rPr>
      </w:pPr>
      <w:r w:rsidRPr="00946292">
        <w:rPr>
          <w:rFonts w:cstheme="minorHAnsi"/>
        </w:rPr>
        <w:t>NDSCS OTA has interim accreditation – Library assisted by providing supplemental resource list &amp; NDSCS Dental has accreditation visit next week</w:t>
      </w:r>
    </w:p>
    <w:p w14:paraId="3DB2AF05" w14:textId="77777777" w:rsidR="00946292" w:rsidRDefault="00946292" w:rsidP="00946292">
      <w:pPr>
        <w:pStyle w:val="NoSpacing"/>
        <w:ind w:left="720"/>
        <w:rPr>
          <w:rFonts w:cstheme="minorHAnsi"/>
        </w:rPr>
      </w:pPr>
      <w:r w:rsidRPr="00946292">
        <w:rPr>
          <w:rFonts w:cstheme="minorHAnsi"/>
        </w:rPr>
        <w:t>Campus Activities Board is hosting an event in the Library on 4/24 (plants/stress relief)</w:t>
      </w:r>
    </w:p>
    <w:p w14:paraId="5246779A" w14:textId="77777777" w:rsidR="00BA7579" w:rsidRDefault="00BA7579" w:rsidP="00BA7579">
      <w:pPr>
        <w:pStyle w:val="NoSpacing"/>
        <w:rPr>
          <w:rFonts w:cstheme="minorHAnsi"/>
        </w:rPr>
      </w:pPr>
    </w:p>
    <w:p w14:paraId="3671A339" w14:textId="45B3FDDB" w:rsidR="00BA7579" w:rsidRDefault="00BA7579" w:rsidP="00BA7579">
      <w:pPr>
        <w:pStyle w:val="NoSpacing"/>
        <w:rPr>
          <w:rFonts w:cstheme="minorHAnsi"/>
        </w:rPr>
      </w:pPr>
      <w:r>
        <w:rPr>
          <w:rFonts w:cstheme="minorHAnsi"/>
        </w:rPr>
        <w:t>Ben, Valley City State University</w:t>
      </w:r>
      <w:r w:rsidR="006B6CF4">
        <w:rPr>
          <w:rFonts w:cstheme="minorHAnsi"/>
        </w:rPr>
        <w:t xml:space="preserve"> -</w:t>
      </w:r>
      <w:r>
        <w:rPr>
          <w:rFonts w:cstheme="minorHAnsi"/>
        </w:rPr>
        <w:t xml:space="preserve">  </w:t>
      </w:r>
      <w:r w:rsidR="00BB6929">
        <w:rPr>
          <w:rFonts w:cstheme="minorHAnsi"/>
        </w:rPr>
        <w:t>Last week they had a series of events for National Library Week</w:t>
      </w:r>
      <w:r w:rsidR="008F71DD">
        <w:rPr>
          <w:rFonts w:cstheme="minorHAnsi"/>
        </w:rPr>
        <w:t>. Several were in conjunction with Valley City Barnes County library</w:t>
      </w:r>
      <w:r w:rsidR="008A72E7">
        <w:rPr>
          <w:rFonts w:cstheme="minorHAnsi"/>
        </w:rPr>
        <w:t>, opportunities for students to register for public library card</w:t>
      </w:r>
      <w:r w:rsidR="00BE5A75">
        <w:rPr>
          <w:rFonts w:cstheme="minorHAnsi"/>
        </w:rPr>
        <w:t>s for example. Next week they will be brainstorming and preparing for campus strategic planning.</w:t>
      </w:r>
    </w:p>
    <w:p w14:paraId="4C7B206C" w14:textId="77777777" w:rsidR="000821DB" w:rsidRDefault="000821DB" w:rsidP="00BA7579">
      <w:pPr>
        <w:pStyle w:val="NoSpacing"/>
        <w:rPr>
          <w:rFonts w:cstheme="minorHAnsi"/>
        </w:rPr>
      </w:pPr>
    </w:p>
    <w:p w14:paraId="18A83F48" w14:textId="06BF56AD" w:rsidR="000821DB" w:rsidRDefault="000821DB" w:rsidP="00BA7579">
      <w:pPr>
        <w:pStyle w:val="NoSpacing"/>
        <w:rPr>
          <w:rFonts w:cstheme="minorHAnsi"/>
        </w:rPr>
      </w:pPr>
      <w:r>
        <w:rPr>
          <w:rFonts w:cstheme="minorHAnsi"/>
        </w:rPr>
        <w:t>Phyllis, Trinity Bible College and Graduate School</w:t>
      </w:r>
      <w:r w:rsidR="006B6CF4">
        <w:rPr>
          <w:rFonts w:cstheme="minorHAnsi"/>
        </w:rPr>
        <w:t xml:space="preserve"> -</w:t>
      </w:r>
      <w:r>
        <w:rPr>
          <w:rFonts w:cstheme="minorHAnsi"/>
        </w:rPr>
        <w:t xml:space="preserve"> </w:t>
      </w:r>
      <w:r w:rsidR="00205A2F">
        <w:rPr>
          <w:rFonts w:cstheme="minorHAnsi"/>
        </w:rPr>
        <w:t>Somebody gave a large amount of money to the library</w:t>
      </w:r>
      <w:r w:rsidR="00677494">
        <w:rPr>
          <w:rFonts w:cstheme="minorHAnsi"/>
        </w:rPr>
        <w:t xml:space="preserve">, and she found out that they will be receiving some of it this year. All together the amount will be about $500,000 for the library. The first thing they will be doing is </w:t>
      </w:r>
      <w:r w:rsidR="001B34F4">
        <w:rPr>
          <w:rFonts w:cstheme="minorHAnsi"/>
        </w:rPr>
        <w:t>replacing all the windows. There will be some remodeling downstairs and getting three study rooms.</w:t>
      </w:r>
      <w:r w:rsidR="00041FED">
        <w:rPr>
          <w:rFonts w:cstheme="minorHAnsi"/>
        </w:rPr>
        <w:t xml:space="preserve"> In three weeks there will be graduation and they will be graduating 9 students with their doctoral degrees. These will be the first</w:t>
      </w:r>
      <w:r w:rsidR="006B6CF4">
        <w:rPr>
          <w:rFonts w:cstheme="minorHAnsi"/>
        </w:rPr>
        <w:t xml:space="preserve"> Theology doctorates awarded in the state of North Dakota.</w:t>
      </w:r>
    </w:p>
    <w:p w14:paraId="1F58F479" w14:textId="77777777" w:rsidR="006B6CF4" w:rsidRDefault="006B6CF4" w:rsidP="00BA7579">
      <w:pPr>
        <w:pStyle w:val="NoSpacing"/>
        <w:rPr>
          <w:rFonts w:cstheme="minorHAnsi"/>
        </w:rPr>
      </w:pPr>
    </w:p>
    <w:p w14:paraId="5DB6AB53" w14:textId="71C8FE7D" w:rsidR="006B6CF4" w:rsidRDefault="006B6CF4" w:rsidP="00BA7579">
      <w:pPr>
        <w:pStyle w:val="NoSpacing"/>
        <w:rPr>
          <w:rFonts w:cstheme="minorHAnsi"/>
        </w:rPr>
      </w:pPr>
      <w:r>
        <w:rPr>
          <w:rFonts w:cstheme="minorHAnsi"/>
        </w:rPr>
        <w:t xml:space="preserve">Lisa, Bismarck State College </w:t>
      </w:r>
      <w:r w:rsidR="005419AF">
        <w:rPr>
          <w:rFonts w:cstheme="minorHAnsi"/>
        </w:rPr>
        <w:t>– The library held a Comic Con conference for National Library Week, over 200 people participate</w:t>
      </w:r>
      <w:r w:rsidR="00A04946">
        <w:rPr>
          <w:rFonts w:cstheme="minorHAnsi"/>
        </w:rPr>
        <w:t>d. There was Mario Kart racing and trivia, some pottery wheel set up so people could create some potter</w:t>
      </w:r>
      <w:r w:rsidR="00166BD5">
        <w:rPr>
          <w:rFonts w:cstheme="minorHAnsi"/>
        </w:rPr>
        <w:t>y. There were art exhibitions of student art, graphic novel stuff, and a bake sale.</w:t>
      </w:r>
      <w:r w:rsidR="00A3592F">
        <w:rPr>
          <w:rFonts w:cstheme="minorHAnsi"/>
        </w:rPr>
        <w:t xml:space="preserve"> She has been working on a project for the foundation regarding football alumni. They had a football program from 1948-1985</w:t>
      </w:r>
      <w:r w:rsidR="005335ED">
        <w:rPr>
          <w:rFonts w:cstheme="minorHAnsi"/>
        </w:rPr>
        <w:t xml:space="preserve"> and she is going through documents to identify all the men who played football.</w:t>
      </w:r>
    </w:p>
    <w:p w14:paraId="7614DF73" w14:textId="77777777" w:rsidR="003955A5" w:rsidRDefault="003955A5" w:rsidP="00BA7579">
      <w:pPr>
        <w:pStyle w:val="NoSpacing"/>
        <w:rPr>
          <w:rFonts w:cstheme="minorHAnsi"/>
        </w:rPr>
      </w:pPr>
    </w:p>
    <w:p w14:paraId="720CF3E5" w14:textId="0B4EDB11" w:rsidR="003955A5" w:rsidRDefault="003955A5" w:rsidP="00BA7579">
      <w:pPr>
        <w:pStyle w:val="NoSpacing"/>
        <w:rPr>
          <w:rFonts w:cstheme="minorHAnsi"/>
        </w:rPr>
      </w:pPr>
      <w:r>
        <w:rPr>
          <w:rFonts w:cstheme="minorHAnsi"/>
        </w:rPr>
        <w:t>Patty, Minot State – They have registration at the library and last week they had</w:t>
      </w:r>
      <w:r w:rsidR="0008150C">
        <w:rPr>
          <w:rFonts w:cstheme="minorHAnsi"/>
        </w:rPr>
        <w:t xml:space="preserve"> 142 students and their parents and guests, so it was over 300 people.</w:t>
      </w:r>
      <w:r w:rsidR="004C3CF4">
        <w:rPr>
          <w:rFonts w:cstheme="minorHAnsi"/>
        </w:rPr>
        <w:t xml:space="preserve"> They had their 4</w:t>
      </w:r>
      <w:r w:rsidR="004C3CF4" w:rsidRPr="004C3CF4">
        <w:rPr>
          <w:rFonts w:cstheme="minorHAnsi"/>
          <w:vertAlign w:val="superscript"/>
        </w:rPr>
        <w:t>th</w:t>
      </w:r>
      <w:r w:rsidR="004C3CF4">
        <w:rPr>
          <w:rFonts w:cstheme="minorHAnsi"/>
        </w:rPr>
        <w:t xml:space="preserve"> annual Easter Egg Hunt in the library, and they got some really terrific prizes</w:t>
      </w:r>
      <w:r w:rsidR="003D35E9">
        <w:rPr>
          <w:rFonts w:cstheme="minorHAnsi"/>
        </w:rPr>
        <w:t xml:space="preserve"> donated by businesses around town.</w:t>
      </w:r>
    </w:p>
    <w:p w14:paraId="4F1C68D8" w14:textId="77777777" w:rsidR="00DF4AFC" w:rsidRDefault="00DF4AFC" w:rsidP="00BA7579">
      <w:pPr>
        <w:pStyle w:val="NoSpacing"/>
        <w:rPr>
          <w:rFonts w:cstheme="minorHAnsi"/>
        </w:rPr>
      </w:pPr>
    </w:p>
    <w:p w14:paraId="5F8CA121" w14:textId="38425FEF" w:rsidR="00DF4AFC" w:rsidRDefault="00DF4AFC" w:rsidP="00BA7579">
      <w:pPr>
        <w:pStyle w:val="NoSpacing"/>
        <w:rPr>
          <w:rFonts w:cstheme="minorHAnsi"/>
        </w:rPr>
      </w:pPr>
      <w:r>
        <w:rPr>
          <w:rFonts w:cstheme="minorHAnsi"/>
        </w:rPr>
        <w:t xml:space="preserve">Kelly, Mayville State </w:t>
      </w:r>
      <w:r w:rsidR="00B16CBB">
        <w:rPr>
          <w:rFonts w:cstheme="minorHAnsi"/>
        </w:rPr>
        <w:t>–</w:t>
      </w:r>
      <w:r>
        <w:rPr>
          <w:rFonts w:cstheme="minorHAnsi"/>
        </w:rPr>
        <w:t xml:space="preserve"> </w:t>
      </w:r>
      <w:r w:rsidR="00B16CBB">
        <w:rPr>
          <w:rFonts w:cstheme="minorHAnsi"/>
        </w:rPr>
        <w:t xml:space="preserve">After the ODIN workday that Ben did on inventory, she started that project with student workers. </w:t>
      </w:r>
      <w:r w:rsidR="00EC3C55">
        <w:rPr>
          <w:rFonts w:cstheme="minorHAnsi"/>
        </w:rPr>
        <w:t>She recently returned home from the Higher Learning Commission Conference in Chicago.</w:t>
      </w:r>
    </w:p>
    <w:p w14:paraId="0DCA9E7B" w14:textId="77777777" w:rsidR="00944064" w:rsidRDefault="00944064" w:rsidP="00BA7579">
      <w:pPr>
        <w:pStyle w:val="NoSpacing"/>
        <w:rPr>
          <w:rFonts w:cstheme="minorHAnsi"/>
        </w:rPr>
      </w:pPr>
    </w:p>
    <w:p w14:paraId="616F5B76" w14:textId="1A391661" w:rsidR="00944064" w:rsidRPr="00946292" w:rsidRDefault="00944064" w:rsidP="00BA7579">
      <w:pPr>
        <w:pStyle w:val="NoSpacing"/>
        <w:rPr>
          <w:rFonts w:cstheme="minorHAnsi"/>
        </w:rPr>
      </w:pPr>
      <w:r>
        <w:rPr>
          <w:rFonts w:cstheme="minorHAnsi"/>
        </w:rPr>
        <w:t xml:space="preserve">Drew, University of North Dakota – The library hosted the UND Faculty Scholarship in Creative Works Celebration. Recognizing all the </w:t>
      </w:r>
      <w:r w:rsidR="00B7707E">
        <w:rPr>
          <w:rFonts w:cstheme="minorHAnsi"/>
        </w:rPr>
        <w:t xml:space="preserve">works that the UND faculty have done over the past year or so. It got a really good turnout. </w:t>
      </w:r>
      <w:r w:rsidR="009A23A0">
        <w:rPr>
          <w:rFonts w:cstheme="minorHAnsi"/>
        </w:rPr>
        <w:t>They have been doing a lot of strategic planning.</w:t>
      </w:r>
    </w:p>
    <w:p w14:paraId="43FCA357" w14:textId="77777777" w:rsidR="00946292" w:rsidRPr="00FB1D65" w:rsidRDefault="00946292" w:rsidP="005A3B70">
      <w:pPr>
        <w:pStyle w:val="NoSpacing"/>
        <w:rPr>
          <w:rFonts w:cstheme="minorHAnsi"/>
        </w:rPr>
      </w:pPr>
    </w:p>
    <w:p w14:paraId="3E8529AB" w14:textId="77777777" w:rsidR="005A3B70" w:rsidRPr="004E677E" w:rsidRDefault="005A3B70" w:rsidP="005A3B70">
      <w:pPr>
        <w:pStyle w:val="NoSpacing"/>
        <w:rPr>
          <w:rFonts w:cstheme="minorHAnsi"/>
        </w:rPr>
      </w:pPr>
    </w:p>
    <w:p w14:paraId="25B2B995" w14:textId="5E1E1763" w:rsidR="004E677E" w:rsidRPr="004E677E" w:rsidRDefault="004E677E" w:rsidP="005A3B70">
      <w:pPr>
        <w:pStyle w:val="NoSpacing"/>
        <w:rPr>
          <w:rFonts w:cstheme="minorHAnsi"/>
        </w:rPr>
      </w:pPr>
      <w:r w:rsidRPr="004E677E">
        <w:rPr>
          <w:rFonts w:cstheme="minorHAnsi"/>
          <w:b/>
          <w:bCs/>
        </w:rPr>
        <w:t>Linked Open Data</w:t>
      </w:r>
    </w:p>
    <w:p w14:paraId="536A98FD" w14:textId="60573859" w:rsidR="001B27F9" w:rsidRDefault="00E20315" w:rsidP="00B60B8F">
      <w:pPr>
        <w:pStyle w:val="ListParagraph"/>
        <w:numPr>
          <w:ilvl w:val="0"/>
          <w:numId w:val="9"/>
        </w:numPr>
      </w:pPr>
      <w:r>
        <w:t>As part of the Alma 2025 Roadmap Webinar Series, there are two sessions about Linked data: April 22, Linked Data Developments in 2025, and May 6 Linked Data Enrichment</w:t>
      </w:r>
      <w:r w:rsidR="00C60B97">
        <w:t xml:space="preserve">. See this site to register: </w:t>
      </w:r>
      <w:hyperlink r:id="rId5" w:history="1">
        <w:r w:rsidR="00C60B97" w:rsidRPr="009823A7">
          <w:rPr>
            <w:rStyle w:val="Hyperlink"/>
          </w:rPr>
          <w:t>https://knowledge.exlibrisgroup.com/Alma/Product_Materials/010Roadmap/Alma_2025_Roadmap_Webinar_Series</w:t>
        </w:r>
      </w:hyperlink>
      <w:r w:rsidR="00C60B97">
        <w:t xml:space="preserve"> </w:t>
      </w:r>
    </w:p>
    <w:p w14:paraId="54815A04" w14:textId="26A64325" w:rsidR="00D66C0B" w:rsidRDefault="00F4667F" w:rsidP="00B60B8F">
      <w:pPr>
        <w:pStyle w:val="ListParagraph"/>
        <w:numPr>
          <w:ilvl w:val="0"/>
          <w:numId w:val="9"/>
        </w:numPr>
      </w:pPr>
      <w:r w:rsidRPr="009A1910">
        <w:t>Linked Data Enrichment Configuration for MARC Records</w:t>
      </w:r>
      <w:r w:rsidR="00D66C0B">
        <w:t xml:space="preserve"> Update</w:t>
      </w:r>
    </w:p>
    <w:p w14:paraId="19B3A659" w14:textId="2727F364" w:rsidR="00F4667F" w:rsidRDefault="00D66C0B" w:rsidP="00B60B8F">
      <w:pPr>
        <w:pStyle w:val="ListParagraph"/>
        <w:numPr>
          <w:ilvl w:val="1"/>
          <w:numId w:val="9"/>
        </w:numPr>
      </w:pPr>
      <w:r>
        <w:lastRenderedPageBreak/>
        <w:t>I sent questions to Ex Libris attached</w:t>
      </w:r>
    </w:p>
    <w:p w14:paraId="371DD218" w14:textId="3EB4A036" w:rsidR="00D274B0" w:rsidRDefault="00D274B0" w:rsidP="00B60B8F">
      <w:pPr>
        <w:pStyle w:val="ListParagraph"/>
        <w:numPr>
          <w:ilvl w:val="1"/>
          <w:numId w:val="9"/>
        </w:numPr>
      </w:pPr>
      <w:r>
        <w:t>I recommend waiting until after the May 6</w:t>
      </w:r>
      <w:r w:rsidR="00295C08">
        <w:t>th</w:t>
      </w:r>
      <w:r>
        <w:t xml:space="preserve"> webinar to decide how to set this up in the NZ.</w:t>
      </w:r>
    </w:p>
    <w:p w14:paraId="27673F0A" w14:textId="77777777" w:rsidR="00B817DF" w:rsidRDefault="00B817DF" w:rsidP="008E1019">
      <w:pPr>
        <w:rPr>
          <w:b/>
          <w:bCs/>
        </w:rPr>
      </w:pPr>
    </w:p>
    <w:p w14:paraId="43259C1F" w14:textId="12000FB5" w:rsidR="008E1019" w:rsidRDefault="00A72F7F" w:rsidP="008E1019">
      <w:pPr>
        <w:rPr>
          <w:b/>
          <w:bCs/>
        </w:rPr>
      </w:pPr>
      <w:r w:rsidRPr="00A72F7F">
        <w:rPr>
          <w:b/>
          <w:bCs/>
        </w:rPr>
        <w:t>Change of COUNTER from 5 to 5.1</w:t>
      </w:r>
    </w:p>
    <w:p w14:paraId="6E4323F5" w14:textId="0133A0F3" w:rsidR="00E2059E" w:rsidRPr="00E32185" w:rsidRDefault="00D74337" w:rsidP="00AC58E6">
      <w:pPr>
        <w:pStyle w:val="ListParagraph"/>
        <w:numPr>
          <w:ilvl w:val="0"/>
          <w:numId w:val="11"/>
        </w:numPr>
        <w:rPr>
          <w:b/>
          <w:bCs/>
        </w:rPr>
      </w:pPr>
      <w:r>
        <w:t xml:space="preserve">A separate account in Alma is necessary for harvesting reports in 5.1. </w:t>
      </w:r>
      <w:r w:rsidR="0010017A">
        <w:t xml:space="preserve">Ex Libris plans to add the 5.1 data to the </w:t>
      </w:r>
      <w:r w:rsidR="00E32185">
        <w:t>Release 5 folder in the Usage subject area.</w:t>
      </w:r>
    </w:p>
    <w:p w14:paraId="34B2E9E4" w14:textId="602D6013" w:rsidR="00E32185" w:rsidRPr="00515AB3" w:rsidRDefault="00EE1133" w:rsidP="00AC58E6">
      <w:pPr>
        <w:pStyle w:val="ListParagraph"/>
        <w:numPr>
          <w:ilvl w:val="0"/>
          <w:numId w:val="11"/>
        </w:numPr>
      </w:pPr>
      <w:hyperlink r:id="rId6" w:history="1">
        <w:r w:rsidRPr="00515AB3">
          <w:rPr>
            <w:rStyle w:val="Hyperlink"/>
          </w:rPr>
          <w:t>https://knowledge.exlibrisgroup.com/Alma/Knowledge_Articles/Alma_Compliance_with_COUNTER_5.1</w:t>
        </w:r>
      </w:hyperlink>
    </w:p>
    <w:p w14:paraId="7013FF74" w14:textId="0C30BE28" w:rsidR="00EE1133" w:rsidRDefault="002877B5" w:rsidP="00AC58E6">
      <w:pPr>
        <w:pStyle w:val="ListParagraph"/>
        <w:numPr>
          <w:ilvl w:val="0"/>
          <w:numId w:val="11"/>
        </w:numPr>
      </w:pPr>
      <w:r>
        <w:t>Instructions</w:t>
      </w:r>
      <w:r w:rsidR="00515AB3" w:rsidRPr="00515AB3">
        <w:t xml:space="preserve"> on setting up SUSHI account harvesting: </w:t>
      </w:r>
      <w:hyperlink r:id="rId7" w:history="1">
        <w:r w:rsidR="00515AB3" w:rsidRPr="00515AB3">
          <w:rPr>
            <w:rStyle w:val="Hyperlink"/>
          </w:rPr>
          <w:t>https://www.odin.nodak.edu/training/resource-management/sushi-harvesting-alma</w:t>
        </w:r>
      </w:hyperlink>
      <w:r w:rsidR="00515AB3" w:rsidRPr="00515AB3">
        <w:t xml:space="preserve"> </w:t>
      </w:r>
    </w:p>
    <w:p w14:paraId="13A091A4" w14:textId="77777777" w:rsidR="00B817DF" w:rsidRDefault="00B817DF" w:rsidP="005A0613">
      <w:pPr>
        <w:rPr>
          <w:b/>
          <w:bCs/>
        </w:rPr>
      </w:pPr>
    </w:p>
    <w:p w14:paraId="0EC8D657" w14:textId="41A5E074" w:rsidR="00CA2618" w:rsidRDefault="007669AF" w:rsidP="005A0613">
      <w:pPr>
        <w:rPr>
          <w:b/>
          <w:bCs/>
        </w:rPr>
      </w:pPr>
      <w:r>
        <w:rPr>
          <w:b/>
          <w:bCs/>
        </w:rPr>
        <w:t>Kelly and Amy</w:t>
      </w:r>
      <w:r w:rsidR="00B817DF">
        <w:rPr>
          <w:b/>
          <w:bCs/>
        </w:rPr>
        <w:t xml:space="preserve"> AI announcement</w:t>
      </w:r>
    </w:p>
    <w:p w14:paraId="13D5E968" w14:textId="6204B9F9" w:rsidR="00DE5DDE" w:rsidRPr="00834733" w:rsidRDefault="00834733" w:rsidP="00834733">
      <w:pPr>
        <w:pStyle w:val="ListParagraph"/>
        <w:numPr>
          <w:ilvl w:val="0"/>
          <w:numId w:val="13"/>
        </w:numPr>
        <w:rPr>
          <w:b/>
          <w:bCs/>
        </w:rPr>
      </w:pPr>
      <w:r>
        <w:t>Amy and Kelly are part of the emerging technology ODIN group and it is focused on AI right now.</w:t>
      </w:r>
      <w:r w:rsidR="001C48C5">
        <w:t xml:space="preserve"> What they would like to do at our next meeting is talk about AI, and bring to the meeting </w:t>
      </w:r>
      <w:r w:rsidR="00D85059">
        <w:t>what you’re seeing about AI in the technical services area. Try to keep a little folder and write things down</w:t>
      </w:r>
      <w:r w:rsidR="00464371">
        <w:t>, that would be helpful</w:t>
      </w:r>
      <w:r w:rsidR="006670A9">
        <w:t xml:space="preserve">. If there is something that you heard about, bring it to the meeting and the </w:t>
      </w:r>
      <w:r w:rsidR="007B1BEC">
        <w:t>AI group will take a look at it.</w:t>
      </w:r>
    </w:p>
    <w:p w14:paraId="4665922F" w14:textId="77777777" w:rsidR="00B817DF" w:rsidRDefault="00B817DF" w:rsidP="005A0613">
      <w:pPr>
        <w:rPr>
          <w:b/>
          <w:bCs/>
        </w:rPr>
      </w:pPr>
    </w:p>
    <w:p w14:paraId="586DCB22" w14:textId="536C08AA" w:rsidR="005A0613" w:rsidRPr="00E24F71" w:rsidRDefault="00B753F1" w:rsidP="005A0613">
      <w:pPr>
        <w:rPr>
          <w:b/>
          <w:bCs/>
        </w:rPr>
      </w:pPr>
      <w:r>
        <w:rPr>
          <w:b/>
          <w:bCs/>
        </w:rPr>
        <w:t xml:space="preserve">Open </w:t>
      </w:r>
      <w:r w:rsidR="00E24F71" w:rsidRPr="00E24F71">
        <w:rPr>
          <w:b/>
          <w:bCs/>
        </w:rPr>
        <w:t>Discussion Items</w:t>
      </w:r>
    </w:p>
    <w:p w14:paraId="4EC61F94" w14:textId="3113C648" w:rsidR="00CA2618" w:rsidRDefault="00CA2618" w:rsidP="00E24F71">
      <w:pPr>
        <w:pStyle w:val="NoSpacing"/>
        <w:numPr>
          <w:ilvl w:val="0"/>
          <w:numId w:val="12"/>
        </w:numPr>
        <w:rPr>
          <w:rFonts w:cstheme="minorHAnsi"/>
        </w:rPr>
      </w:pPr>
      <w:r w:rsidRPr="00CA2618">
        <w:rPr>
          <w:rFonts w:cstheme="minorHAnsi"/>
        </w:rPr>
        <w:t>NZ guidelines</w:t>
      </w:r>
    </w:p>
    <w:p w14:paraId="397F69A2" w14:textId="12FAAD2E" w:rsidR="003F275C" w:rsidRPr="00CA2618" w:rsidRDefault="003F275C" w:rsidP="003F275C">
      <w:pPr>
        <w:pStyle w:val="NoSpacing"/>
        <w:numPr>
          <w:ilvl w:val="1"/>
          <w:numId w:val="12"/>
        </w:numPr>
        <w:rPr>
          <w:rFonts w:cstheme="minorHAnsi"/>
        </w:rPr>
      </w:pPr>
      <w:r>
        <w:rPr>
          <w:rFonts w:cstheme="minorHAnsi"/>
        </w:rPr>
        <w:t>Had discussion of the NZ guidelines.</w:t>
      </w:r>
      <w:r w:rsidR="00DE76C2">
        <w:rPr>
          <w:rFonts w:cstheme="minorHAnsi"/>
        </w:rPr>
        <w:t xml:space="preserve"> Decided to make it official that no brief records or records without OCLC numbers should be saved to the Network Zone.</w:t>
      </w:r>
      <w:r w:rsidR="008664A7">
        <w:rPr>
          <w:rFonts w:cstheme="minorHAnsi"/>
        </w:rPr>
        <w:t xml:space="preserve"> If anyone has any additional information for the guidelines send to Liz. She will send the updated version to the listserv again before our next meeting. Kelly suggested that once they are adopted we should review them every year to remind ourselves of the guidelines.</w:t>
      </w:r>
    </w:p>
    <w:p w14:paraId="33859121" w14:textId="0584523A" w:rsidR="00A60634" w:rsidRPr="00D20E23" w:rsidRDefault="00786336" w:rsidP="00DA4EEB">
      <w:pPr>
        <w:pStyle w:val="NoSpacing"/>
        <w:numPr>
          <w:ilvl w:val="0"/>
          <w:numId w:val="12"/>
        </w:numPr>
        <w:rPr>
          <w:rFonts w:cstheme="minorHAnsi"/>
          <w:b/>
          <w:bCs/>
        </w:rPr>
      </w:pPr>
      <w:r w:rsidRPr="00A60634">
        <w:rPr>
          <w:rFonts w:cstheme="minorHAnsi"/>
        </w:rPr>
        <w:t>Widgets</w:t>
      </w:r>
      <w:r w:rsidR="000930C4" w:rsidRPr="00A60634">
        <w:rPr>
          <w:rFonts w:cstheme="minorHAnsi"/>
        </w:rPr>
        <w:t xml:space="preserve">- </w:t>
      </w:r>
      <w:r w:rsidR="00513812" w:rsidRPr="00A60634">
        <w:rPr>
          <w:rFonts w:cstheme="minorHAnsi"/>
        </w:rPr>
        <w:t>D</w:t>
      </w:r>
      <w:r w:rsidR="000930C4" w:rsidRPr="00A60634">
        <w:rPr>
          <w:rFonts w:cstheme="minorHAnsi"/>
        </w:rPr>
        <w:t xml:space="preserve">o people have any </w:t>
      </w:r>
      <w:r w:rsidR="00B753F1" w:rsidRPr="00A60634">
        <w:rPr>
          <w:rFonts w:cstheme="minorHAnsi"/>
        </w:rPr>
        <w:t>widgets</w:t>
      </w:r>
      <w:r w:rsidR="000930C4" w:rsidRPr="00A60634">
        <w:rPr>
          <w:rFonts w:cstheme="minorHAnsi"/>
        </w:rPr>
        <w:t xml:space="preserve"> that they would recommend to other libraries?</w:t>
      </w:r>
      <w:r w:rsidR="00513812" w:rsidRPr="00A60634">
        <w:rPr>
          <w:rFonts w:cstheme="minorHAnsi"/>
        </w:rPr>
        <w:t xml:space="preserve"> </w:t>
      </w:r>
      <w:r w:rsidR="00A60634">
        <w:rPr>
          <w:rFonts w:cstheme="minorHAnsi"/>
        </w:rPr>
        <w:t>Liz did a quick demo of turning a report into a</w:t>
      </w:r>
      <w:r w:rsidR="00893155">
        <w:rPr>
          <w:rFonts w:cstheme="minorHAnsi"/>
        </w:rPr>
        <w:t>n analytics object, and creating a widget for the home screen in Alma.</w:t>
      </w:r>
    </w:p>
    <w:p w14:paraId="57E98D2C" w14:textId="1A1C33BC" w:rsidR="00D20E23" w:rsidRPr="00A60634" w:rsidRDefault="00D20E23" w:rsidP="00D20E23">
      <w:pPr>
        <w:pStyle w:val="NoSpacing"/>
        <w:numPr>
          <w:ilvl w:val="1"/>
          <w:numId w:val="12"/>
        </w:numPr>
        <w:rPr>
          <w:rFonts w:cstheme="minorHAnsi"/>
          <w:b/>
          <w:bCs/>
        </w:rPr>
      </w:pPr>
      <w:r>
        <w:rPr>
          <w:rFonts w:cstheme="minorHAnsi"/>
        </w:rPr>
        <w:t xml:space="preserve">Kelly mentioned that it is difficult to </w:t>
      </w:r>
      <w:r w:rsidR="005503DC">
        <w:rPr>
          <w:rFonts w:cstheme="minorHAnsi"/>
        </w:rPr>
        <w:t>find the time to set up things like SUSHI and widgets.</w:t>
      </w:r>
    </w:p>
    <w:p w14:paraId="6B8D8A6B" w14:textId="662BA5D4" w:rsidR="00CA2618" w:rsidRPr="00C44923" w:rsidRDefault="00513812" w:rsidP="00DA4EEB">
      <w:pPr>
        <w:pStyle w:val="NoSpacing"/>
        <w:numPr>
          <w:ilvl w:val="0"/>
          <w:numId w:val="12"/>
        </w:numPr>
        <w:rPr>
          <w:rFonts w:cstheme="minorHAnsi"/>
          <w:b/>
          <w:bCs/>
        </w:rPr>
      </w:pPr>
      <w:r w:rsidRPr="00A60634">
        <w:rPr>
          <w:rFonts w:cstheme="minorHAnsi"/>
        </w:rPr>
        <w:t>Cloud apps- Is anyone using one that they find helpful?</w:t>
      </w:r>
    </w:p>
    <w:p w14:paraId="3EA1ED73" w14:textId="0F823049" w:rsidR="00C44923" w:rsidRPr="00A60634" w:rsidRDefault="00C44923" w:rsidP="00C44923">
      <w:pPr>
        <w:pStyle w:val="NoSpacing"/>
        <w:numPr>
          <w:ilvl w:val="1"/>
          <w:numId w:val="12"/>
        </w:numPr>
        <w:rPr>
          <w:rFonts w:cstheme="minorHAnsi"/>
          <w:b/>
          <w:bCs/>
        </w:rPr>
      </w:pPr>
      <w:r>
        <w:rPr>
          <w:rFonts w:cstheme="minorHAnsi"/>
        </w:rPr>
        <w:t>Phyllis uses the Hathi Trust cloud app to add URLs linking to the Hathi Trust to their records.</w:t>
      </w:r>
      <w:r w:rsidR="00B01721">
        <w:rPr>
          <w:rFonts w:cstheme="minorHAnsi"/>
        </w:rPr>
        <w:t xml:space="preserve"> She finds it really helpful.</w:t>
      </w:r>
    </w:p>
    <w:p w14:paraId="5122B023" w14:textId="77777777" w:rsidR="00CA2618" w:rsidRDefault="00CA2618" w:rsidP="00C057FF">
      <w:pPr>
        <w:pStyle w:val="NoSpacing"/>
        <w:rPr>
          <w:rFonts w:cstheme="minorHAnsi"/>
          <w:b/>
          <w:bCs/>
        </w:rPr>
      </w:pPr>
    </w:p>
    <w:p w14:paraId="6A704D8F" w14:textId="6206C2E7" w:rsidR="00574C83" w:rsidRPr="00071FD8" w:rsidRDefault="00071FD8" w:rsidP="00C057FF">
      <w:pPr>
        <w:pStyle w:val="NoSpacing"/>
        <w:rPr>
          <w:rFonts w:cstheme="minorHAnsi"/>
        </w:rPr>
      </w:pPr>
      <w:r>
        <w:rPr>
          <w:rFonts w:cstheme="minorHAnsi"/>
          <w:b/>
          <w:bCs/>
        </w:rPr>
        <w:t>New Meeting Invites –</w:t>
      </w:r>
      <w:r>
        <w:rPr>
          <w:rFonts w:cstheme="minorHAnsi"/>
        </w:rPr>
        <w:t xml:space="preserve"> I’ll be sending out new invites</w:t>
      </w:r>
      <w:r w:rsidR="00E2238E">
        <w:rPr>
          <w:rFonts w:cstheme="minorHAnsi"/>
        </w:rPr>
        <w:t>, is 2pm on the 2</w:t>
      </w:r>
      <w:r w:rsidR="00E2238E" w:rsidRPr="00E2238E">
        <w:rPr>
          <w:rFonts w:cstheme="minorHAnsi"/>
          <w:vertAlign w:val="superscript"/>
        </w:rPr>
        <w:t>nd</w:t>
      </w:r>
      <w:r w:rsidR="00E2238E">
        <w:rPr>
          <w:rFonts w:cstheme="minorHAnsi"/>
        </w:rPr>
        <w:t xml:space="preserve"> Monday on a bimonthly basis still working for everyone?</w:t>
      </w:r>
      <w:r w:rsidR="00A06D67">
        <w:rPr>
          <w:rFonts w:cstheme="minorHAnsi"/>
        </w:rPr>
        <w:t xml:space="preserve"> Based on responses to the poll, three people would come if the meeting was at a different time. So Liz will send out a new poll to schedule the next meetings.</w:t>
      </w:r>
    </w:p>
    <w:p w14:paraId="3EAAD5B1" w14:textId="77777777" w:rsidR="00CA2618" w:rsidRDefault="00CA2618" w:rsidP="00C057FF">
      <w:pPr>
        <w:pStyle w:val="NoSpacing"/>
        <w:rPr>
          <w:rFonts w:cstheme="minorHAnsi"/>
          <w:b/>
          <w:bCs/>
        </w:rPr>
      </w:pPr>
    </w:p>
    <w:p w14:paraId="63ED6BAD" w14:textId="3ACBFCB7" w:rsidR="00C057FF" w:rsidRPr="00C057FF" w:rsidRDefault="00C057FF" w:rsidP="00C057FF">
      <w:pPr>
        <w:pStyle w:val="NoSpacing"/>
        <w:rPr>
          <w:rFonts w:cstheme="minorHAnsi"/>
          <w:b/>
          <w:bCs/>
        </w:rPr>
      </w:pPr>
      <w:r w:rsidRPr="00C057FF">
        <w:rPr>
          <w:rFonts w:cstheme="minorHAnsi"/>
          <w:b/>
          <w:bCs/>
        </w:rPr>
        <w:t>Next Meeting:</w:t>
      </w:r>
    </w:p>
    <w:p w14:paraId="2648A949" w14:textId="77777777" w:rsidR="00C057FF" w:rsidRPr="001F7400" w:rsidRDefault="00C057FF" w:rsidP="00C057FF">
      <w:pPr>
        <w:pStyle w:val="NoSpacing"/>
        <w:rPr>
          <w:rFonts w:cstheme="minorHAnsi"/>
        </w:rPr>
      </w:pPr>
      <w:r w:rsidRPr="001F7400">
        <w:rPr>
          <w:rFonts w:cstheme="minorHAnsi"/>
        </w:rPr>
        <w:t>Scheduled for 2</w:t>
      </w:r>
      <w:r w:rsidRPr="001F7400">
        <w:rPr>
          <w:rFonts w:cstheme="minorHAnsi"/>
          <w:vertAlign w:val="superscript"/>
        </w:rPr>
        <w:t>nd</w:t>
      </w:r>
      <w:r w:rsidRPr="001F7400">
        <w:rPr>
          <w:rFonts w:cstheme="minorHAnsi"/>
        </w:rPr>
        <w:t xml:space="preserve"> Monday </w:t>
      </w:r>
      <w:r>
        <w:rPr>
          <w:rFonts w:cstheme="minorHAnsi"/>
        </w:rPr>
        <w:t>bimonthly</w:t>
      </w:r>
      <w:r w:rsidRPr="001F7400">
        <w:rPr>
          <w:rFonts w:cstheme="minorHAnsi"/>
        </w:rPr>
        <w:t xml:space="preserve"> or as needed.</w:t>
      </w:r>
    </w:p>
    <w:p w14:paraId="4C931C67" w14:textId="4835FAC2" w:rsidR="00C057FF" w:rsidRPr="001F7400" w:rsidRDefault="00C057FF" w:rsidP="00C057FF">
      <w:pPr>
        <w:pStyle w:val="NoSpacing"/>
        <w:rPr>
          <w:rFonts w:cstheme="minorHAnsi"/>
          <w:b/>
          <w:bCs/>
        </w:rPr>
      </w:pPr>
      <w:r w:rsidRPr="001F7400">
        <w:rPr>
          <w:rFonts w:cstheme="minorHAnsi"/>
          <w:b/>
          <w:bCs/>
        </w:rPr>
        <w:t>Monday,</w:t>
      </w:r>
      <w:r>
        <w:rPr>
          <w:rFonts w:cstheme="minorHAnsi"/>
          <w:b/>
          <w:bCs/>
        </w:rPr>
        <w:t xml:space="preserve"> </w:t>
      </w:r>
      <w:r w:rsidR="001E7CAA">
        <w:rPr>
          <w:rFonts w:cstheme="minorHAnsi"/>
          <w:b/>
          <w:bCs/>
        </w:rPr>
        <w:t>June 9</w:t>
      </w:r>
      <w:r w:rsidRPr="001F7400">
        <w:rPr>
          <w:rFonts w:cstheme="minorHAnsi"/>
          <w:b/>
          <w:bCs/>
        </w:rPr>
        <w:t xml:space="preserve">, 2 pm CT - </w:t>
      </w:r>
      <w:r w:rsidRPr="001F7400">
        <w:rPr>
          <w:rFonts w:cstheme="minorHAnsi"/>
        </w:rPr>
        <w:t xml:space="preserve">Submit any agenda items to </w:t>
      </w:r>
      <w:hyperlink r:id="rId8" w:history="1">
        <w:r w:rsidRPr="001F7400">
          <w:rPr>
            <w:rStyle w:val="Hyperlink"/>
            <w:rFonts w:cstheme="minorHAnsi"/>
          </w:rPr>
          <w:t>Liz.Mason@ndus.edu</w:t>
        </w:r>
      </w:hyperlink>
      <w:r w:rsidRPr="001F7400">
        <w:rPr>
          <w:rFonts w:cstheme="minorHAnsi"/>
        </w:rPr>
        <w:t xml:space="preserve">, </w:t>
      </w:r>
      <w:hyperlink r:id="rId9" w:history="1">
        <w:r w:rsidRPr="00CC08C4">
          <w:rPr>
            <w:rStyle w:val="Hyperlink"/>
            <w:rFonts w:cstheme="minorHAnsi"/>
          </w:rPr>
          <w:t>Benjamin.Ferguson@vcsu.edu</w:t>
        </w:r>
      </w:hyperlink>
      <w:r>
        <w:rPr>
          <w:rFonts w:cstheme="minorHAnsi"/>
        </w:rPr>
        <w:t xml:space="preserve"> </w:t>
      </w:r>
      <w:r w:rsidRPr="001F7400">
        <w:rPr>
          <w:rFonts w:cstheme="minorHAnsi"/>
        </w:rPr>
        <w:t xml:space="preserve">or to </w:t>
      </w:r>
      <w:hyperlink r:id="rId10" w:history="1">
        <w:r w:rsidRPr="001F7400">
          <w:rPr>
            <w:rStyle w:val="Hyperlink"/>
            <w:rFonts w:cstheme="minorHAnsi"/>
          </w:rPr>
          <w:t>ODIN-ACAD-CAT@listserv.nodak.edu</w:t>
        </w:r>
      </w:hyperlink>
      <w:r w:rsidRPr="001F7400">
        <w:rPr>
          <w:rFonts w:cstheme="minorHAnsi"/>
        </w:rPr>
        <w:t xml:space="preserve"> </w:t>
      </w:r>
    </w:p>
    <w:p w14:paraId="7156DB0E" w14:textId="77777777" w:rsidR="00C057FF" w:rsidRPr="00C057FF" w:rsidRDefault="00C057FF" w:rsidP="00C057FF">
      <w:pPr>
        <w:rPr>
          <w:rFonts w:asciiTheme="minorHAnsi" w:hAnsiTheme="minorHAnsi" w:cs="Calibri"/>
        </w:rPr>
      </w:pPr>
    </w:p>
    <w:sectPr w:rsidR="00C057FF" w:rsidRPr="00C05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295"/>
    <w:multiLevelType w:val="hybridMultilevel"/>
    <w:tmpl w:val="DD9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2D70"/>
    <w:multiLevelType w:val="hybridMultilevel"/>
    <w:tmpl w:val="C2D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4797"/>
    <w:multiLevelType w:val="multilevel"/>
    <w:tmpl w:val="3FA62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F70A4"/>
    <w:multiLevelType w:val="hybridMultilevel"/>
    <w:tmpl w:val="0D2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80946"/>
    <w:multiLevelType w:val="hybridMultilevel"/>
    <w:tmpl w:val="FABA3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94228B"/>
    <w:multiLevelType w:val="hybridMultilevel"/>
    <w:tmpl w:val="87D4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53B72"/>
    <w:multiLevelType w:val="hybridMultilevel"/>
    <w:tmpl w:val="A3E4C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BA39B7"/>
    <w:multiLevelType w:val="hybridMultilevel"/>
    <w:tmpl w:val="BB4C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678E1"/>
    <w:multiLevelType w:val="hybridMultilevel"/>
    <w:tmpl w:val="3906E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F021C5"/>
    <w:multiLevelType w:val="hybridMultilevel"/>
    <w:tmpl w:val="23DAAC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1271B6"/>
    <w:multiLevelType w:val="hybridMultilevel"/>
    <w:tmpl w:val="8BB403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00668"/>
    <w:multiLevelType w:val="hybridMultilevel"/>
    <w:tmpl w:val="EFF6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C4DD4"/>
    <w:multiLevelType w:val="hybridMultilevel"/>
    <w:tmpl w:val="2C122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424336">
    <w:abstractNumId w:val="12"/>
  </w:num>
  <w:num w:numId="2" w16cid:durableId="110056029">
    <w:abstractNumId w:val="0"/>
  </w:num>
  <w:num w:numId="3" w16cid:durableId="54088035">
    <w:abstractNumId w:val="1"/>
  </w:num>
  <w:num w:numId="4" w16cid:durableId="1875460431">
    <w:abstractNumId w:val="5"/>
  </w:num>
  <w:num w:numId="5" w16cid:durableId="225380309">
    <w:abstractNumId w:val="8"/>
  </w:num>
  <w:num w:numId="6" w16cid:durableId="296231040">
    <w:abstractNumId w:val="10"/>
  </w:num>
  <w:num w:numId="7" w16cid:durableId="1584601944">
    <w:abstractNumId w:val="2"/>
  </w:num>
  <w:num w:numId="8" w16cid:durableId="1523125782">
    <w:abstractNumId w:val="3"/>
  </w:num>
  <w:num w:numId="9" w16cid:durableId="930819980">
    <w:abstractNumId w:val="9"/>
  </w:num>
  <w:num w:numId="10" w16cid:durableId="2135059789">
    <w:abstractNumId w:val="11"/>
  </w:num>
  <w:num w:numId="11" w16cid:durableId="440220329">
    <w:abstractNumId w:val="6"/>
  </w:num>
  <w:num w:numId="12" w16cid:durableId="1866940023">
    <w:abstractNumId w:val="4"/>
  </w:num>
  <w:num w:numId="13" w16cid:durableId="871648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70"/>
    <w:rsid w:val="00002D0E"/>
    <w:rsid w:val="00004BFB"/>
    <w:rsid w:val="00011174"/>
    <w:rsid w:val="00012525"/>
    <w:rsid w:val="0002435B"/>
    <w:rsid w:val="000373A4"/>
    <w:rsid w:val="00041FED"/>
    <w:rsid w:val="00050DB8"/>
    <w:rsid w:val="000515B5"/>
    <w:rsid w:val="00051E93"/>
    <w:rsid w:val="00062115"/>
    <w:rsid w:val="0006451A"/>
    <w:rsid w:val="00071FD8"/>
    <w:rsid w:val="000754FC"/>
    <w:rsid w:val="000809D9"/>
    <w:rsid w:val="0008150C"/>
    <w:rsid w:val="000821DB"/>
    <w:rsid w:val="000872FD"/>
    <w:rsid w:val="000930C4"/>
    <w:rsid w:val="000A486E"/>
    <w:rsid w:val="000B3D49"/>
    <w:rsid w:val="000C4D1B"/>
    <w:rsid w:val="0010017A"/>
    <w:rsid w:val="00102639"/>
    <w:rsid w:val="001055B4"/>
    <w:rsid w:val="0011343C"/>
    <w:rsid w:val="00121F87"/>
    <w:rsid w:val="00123E28"/>
    <w:rsid w:val="001323FE"/>
    <w:rsid w:val="001330CF"/>
    <w:rsid w:val="001476DF"/>
    <w:rsid w:val="0015621C"/>
    <w:rsid w:val="001610E5"/>
    <w:rsid w:val="00166BD5"/>
    <w:rsid w:val="00167F43"/>
    <w:rsid w:val="00170A05"/>
    <w:rsid w:val="001716DC"/>
    <w:rsid w:val="00173129"/>
    <w:rsid w:val="00180454"/>
    <w:rsid w:val="00186FB2"/>
    <w:rsid w:val="001A1204"/>
    <w:rsid w:val="001A2234"/>
    <w:rsid w:val="001B029A"/>
    <w:rsid w:val="001B27F9"/>
    <w:rsid w:val="001B34F4"/>
    <w:rsid w:val="001C48C5"/>
    <w:rsid w:val="001C6308"/>
    <w:rsid w:val="001C647D"/>
    <w:rsid w:val="001C716B"/>
    <w:rsid w:val="001D2132"/>
    <w:rsid w:val="001D4271"/>
    <w:rsid w:val="001E0AE0"/>
    <w:rsid w:val="001E5268"/>
    <w:rsid w:val="001E7CAA"/>
    <w:rsid w:val="00201B23"/>
    <w:rsid w:val="00205A2F"/>
    <w:rsid w:val="002437F8"/>
    <w:rsid w:val="0025320A"/>
    <w:rsid w:val="00285D1A"/>
    <w:rsid w:val="002877B5"/>
    <w:rsid w:val="00292265"/>
    <w:rsid w:val="00295C08"/>
    <w:rsid w:val="002A7A8D"/>
    <w:rsid w:val="002D113D"/>
    <w:rsid w:val="002D247D"/>
    <w:rsid w:val="002F30CA"/>
    <w:rsid w:val="002F7ADB"/>
    <w:rsid w:val="00307CA4"/>
    <w:rsid w:val="00321497"/>
    <w:rsid w:val="00345DC3"/>
    <w:rsid w:val="00357720"/>
    <w:rsid w:val="00390CA2"/>
    <w:rsid w:val="003955A5"/>
    <w:rsid w:val="003B5512"/>
    <w:rsid w:val="003C1867"/>
    <w:rsid w:val="003C466D"/>
    <w:rsid w:val="003D1731"/>
    <w:rsid w:val="003D35E9"/>
    <w:rsid w:val="003D7DCF"/>
    <w:rsid w:val="003E36C8"/>
    <w:rsid w:val="003E4805"/>
    <w:rsid w:val="003F1182"/>
    <w:rsid w:val="003F1EB0"/>
    <w:rsid w:val="003F275C"/>
    <w:rsid w:val="003F705F"/>
    <w:rsid w:val="00404553"/>
    <w:rsid w:val="00460DD1"/>
    <w:rsid w:val="00464371"/>
    <w:rsid w:val="004648AB"/>
    <w:rsid w:val="00470044"/>
    <w:rsid w:val="00471775"/>
    <w:rsid w:val="0049322B"/>
    <w:rsid w:val="004A506D"/>
    <w:rsid w:val="004B7C8A"/>
    <w:rsid w:val="004C3CF4"/>
    <w:rsid w:val="004D6EA0"/>
    <w:rsid w:val="004E1B59"/>
    <w:rsid w:val="004E677E"/>
    <w:rsid w:val="00501D4C"/>
    <w:rsid w:val="00513812"/>
    <w:rsid w:val="00515947"/>
    <w:rsid w:val="00515AB3"/>
    <w:rsid w:val="00530984"/>
    <w:rsid w:val="005335ED"/>
    <w:rsid w:val="005406E8"/>
    <w:rsid w:val="005419AF"/>
    <w:rsid w:val="0054371D"/>
    <w:rsid w:val="00545A70"/>
    <w:rsid w:val="005503DC"/>
    <w:rsid w:val="00560AEF"/>
    <w:rsid w:val="00574C83"/>
    <w:rsid w:val="00584185"/>
    <w:rsid w:val="0059295E"/>
    <w:rsid w:val="005A0613"/>
    <w:rsid w:val="005A29FE"/>
    <w:rsid w:val="005A3434"/>
    <w:rsid w:val="005A3B70"/>
    <w:rsid w:val="005B3F60"/>
    <w:rsid w:val="005C2CEA"/>
    <w:rsid w:val="005D18C9"/>
    <w:rsid w:val="005D2DC8"/>
    <w:rsid w:val="005E1604"/>
    <w:rsid w:val="00601EAD"/>
    <w:rsid w:val="006035D1"/>
    <w:rsid w:val="00604E77"/>
    <w:rsid w:val="00626139"/>
    <w:rsid w:val="00630528"/>
    <w:rsid w:val="006477D1"/>
    <w:rsid w:val="00647C8C"/>
    <w:rsid w:val="0066078D"/>
    <w:rsid w:val="006651F3"/>
    <w:rsid w:val="006670A9"/>
    <w:rsid w:val="00670740"/>
    <w:rsid w:val="006739F2"/>
    <w:rsid w:val="00673DDB"/>
    <w:rsid w:val="00677494"/>
    <w:rsid w:val="00680C19"/>
    <w:rsid w:val="00683A26"/>
    <w:rsid w:val="006849E0"/>
    <w:rsid w:val="00686542"/>
    <w:rsid w:val="006964BA"/>
    <w:rsid w:val="00696E61"/>
    <w:rsid w:val="006B14BA"/>
    <w:rsid w:val="006B6CF4"/>
    <w:rsid w:val="006C0F23"/>
    <w:rsid w:val="006C75A7"/>
    <w:rsid w:val="006D3962"/>
    <w:rsid w:val="006E484E"/>
    <w:rsid w:val="006F721B"/>
    <w:rsid w:val="0070090C"/>
    <w:rsid w:val="007042B3"/>
    <w:rsid w:val="00713664"/>
    <w:rsid w:val="00713EC7"/>
    <w:rsid w:val="007176CF"/>
    <w:rsid w:val="0073168F"/>
    <w:rsid w:val="00731FD4"/>
    <w:rsid w:val="00741D77"/>
    <w:rsid w:val="0075211D"/>
    <w:rsid w:val="007669AF"/>
    <w:rsid w:val="00766D00"/>
    <w:rsid w:val="00767B77"/>
    <w:rsid w:val="00775624"/>
    <w:rsid w:val="007822DD"/>
    <w:rsid w:val="0078338E"/>
    <w:rsid w:val="00783BA1"/>
    <w:rsid w:val="00786336"/>
    <w:rsid w:val="007A7A13"/>
    <w:rsid w:val="007B1BEC"/>
    <w:rsid w:val="007D17D4"/>
    <w:rsid w:val="007D304D"/>
    <w:rsid w:val="007F6B4F"/>
    <w:rsid w:val="0080602C"/>
    <w:rsid w:val="00822A1C"/>
    <w:rsid w:val="00834733"/>
    <w:rsid w:val="008434E6"/>
    <w:rsid w:val="0085024F"/>
    <w:rsid w:val="0085252F"/>
    <w:rsid w:val="00853D37"/>
    <w:rsid w:val="00854642"/>
    <w:rsid w:val="00855EAC"/>
    <w:rsid w:val="00865BA2"/>
    <w:rsid w:val="008664A7"/>
    <w:rsid w:val="00880FDB"/>
    <w:rsid w:val="008852BE"/>
    <w:rsid w:val="00893155"/>
    <w:rsid w:val="008A72E7"/>
    <w:rsid w:val="008B463D"/>
    <w:rsid w:val="008B7412"/>
    <w:rsid w:val="008C350E"/>
    <w:rsid w:val="008D4F6C"/>
    <w:rsid w:val="008E089E"/>
    <w:rsid w:val="008E1019"/>
    <w:rsid w:val="008F6FE5"/>
    <w:rsid w:val="008F71DD"/>
    <w:rsid w:val="00903190"/>
    <w:rsid w:val="0090446C"/>
    <w:rsid w:val="00910C3E"/>
    <w:rsid w:val="00914774"/>
    <w:rsid w:val="00915996"/>
    <w:rsid w:val="00916759"/>
    <w:rsid w:val="009300B7"/>
    <w:rsid w:val="00940BF8"/>
    <w:rsid w:val="0094142D"/>
    <w:rsid w:val="00944064"/>
    <w:rsid w:val="00945798"/>
    <w:rsid w:val="00946292"/>
    <w:rsid w:val="00946487"/>
    <w:rsid w:val="009513A9"/>
    <w:rsid w:val="00951AE1"/>
    <w:rsid w:val="00983635"/>
    <w:rsid w:val="00985438"/>
    <w:rsid w:val="009A1910"/>
    <w:rsid w:val="009A23A0"/>
    <w:rsid w:val="009C2937"/>
    <w:rsid w:val="009F1460"/>
    <w:rsid w:val="009F6FBB"/>
    <w:rsid w:val="00A016D4"/>
    <w:rsid w:val="00A022B5"/>
    <w:rsid w:val="00A040EF"/>
    <w:rsid w:val="00A04946"/>
    <w:rsid w:val="00A04DC1"/>
    <w:rsid w:val="00A06D67"/>
    <w:rsid w:val="00A25B14"/>
    <w:rsid w:val="00A3592F"/>
    <w:rsid w:val="00A41B87"/>
    <w:rsid w:val="00A450BB"/>
    <w:rsid w:val="00A53FAB"/>
    <w:rsid w:val="00A60634"/>
    <w:rsid w:val="00A6306C"/>
    <w:rsid w:val="00A65BE2"/>
    <w:rsid w:val="00A72D6D"/>
    <w:rsid w:val="00A72F7F"/>
    <w:rsid w:val="00A8203D"/>
    <w:rsid w:val="00A83B1D"/>
    <w:rsid w:val="00A97908"/>
    <w:rsid w:val="00AA714E"/>
    <w:rsid w:val="00AA7982"/>
    <w:rsid w:val="00AB6DFB"/>
    <w:rsid w:val="00AB77D4"/>
    <w:rsid w:val="00AC58E6"/>
    <w:rsid w:val="00AC7A3D"/>
    <w:rsid w:val="00AD2009"/>
    <w:rsid w:val="00AD2867"/>
    <w:rsid w:val="00B012EE"/>
    <w:rsid w:val="00B01721"/>
    <w:rsid w:val="00B04A27"/>
    <w:rsid w:val="00B16CBB"/>
    <w:rsid w:val="00B20C0C"/>
    <w:rsid w:val="00B301E6"/>
    <w:rsid w:val="00B441A7"/>
    <w:rsid w:val="00B506BD"/>
    <w:rsid w:val="00B521EC"/>
    <w:rsid w:val="00B56CD9"/>
    <w:rsid w:val="00B60B8F"/>
    <w:rsid w:val="00B73DBE"/>
    <w:rsid w:val="00B753F1"/>
    <w:rsid w:val="00B7707E"/>
    <w:rsid w:val="00B7737A"/>
    <w:rsid w:val="00B777BE"/>
    <w:rsid w:val="00B817DF"/>
    <w:rsid w:val="00B84BED"/>
    <w:rsid w:val="00B95B48"/>
    <w:rsid w:val="00B97190"/>
    <w:rsid w:val="00BA53D8"/>
    <w:rsid w:val="00BA54A4"/>
    <w:rsid w:val="00BA7579"/>
    <w:rsid w:val="00BA76C5"/>
    <w:rsid w:val="00BB14D6"/>
    <w:rsid w:val="00BB6929"/>
    <w:rsid w:val="00BE5A75"/>
    <w:rsid w:val="00BF3C85"/>
    <w:rsid w:val="00C05200"/>
    <w:rsid w:val="00C057FF"/>
    <w:rsid w:val="00C1752F"/>
    <w:rsid w:val="00C17A88"/>
    <w:rsid w:val="00C20C75"/>
    <w:rsid w:val="00C21B28"/>
    <w:rsid w:val="00C26F49"/>
    <w:rsid w:val="00C340B6"/>
    <w:rsid w:val="00C366C1"/>
    <w:rsid w:val="00C42B6A"/>
    <w:rsid w:val="00C44923"/>
    <w:rsid w:val="00C45B60"/>
    <w:rsid w:val="00C46B81"/>
    <w:rsid w:val="00C551B2"/>
    <w:rsid w:val="00C57771"/>
    <w:rsid w:val="00C60B97"/>
    <w:rsid w:val="00C7211C"/>
    <w:rsid w:val="00C7502C"/>
    <w:rsid w:val="00C755B7"/>
    <w:rsid w:val="00C76CB0"/>
    <w:rsid w:val="00C77AC1"/>
    <w:rsid w:val="00C82042"/>
    <w:rsid w:val="00C927F6"/>
    <w:rsid w:val="00CA2618"/>
    <w:rsid w:val="00CB3DBE"/>
    <w:rsid w:val="00CC3D71"/>
    <w:rsid w:val="00CD490F"/>
    <w:rsid w:val="00CD56E4"/>
    <w:rsid w:val="00CF176E"/>
    <w:rsid w:val="00CF49EA"/>
    <w:rsid w:val="00D04FB9"/>
    <w:rsid w:val="00D07BDE"/>
    <w:rsid w:val="00D101BB"/>
    <w:rsid w:val="00D10349"/>
    <w:rsid w:val="00D20E23"/>
    <w:rsid w:val="00D274B0"/>
    <w:rsid w:val="00D34D15"/>
    <w:rsid w:val="00D42834"/>
    <w:rsid w:val="00D4628C"/>
    <w:rsid w:val="00D468A6"/>
    <w:rsid w:val="00D505B7"/>
    <w:rsid w:val="00D51C4C"/>
    <w:rsid w:val="00D665CB"/>
    <w:rsid w:val="00D66C0B"/>
    <w:rsid w:val="00D72323"/>
    <w:rsid w:val="00D74337"/>
    <w:rsid w:val="00D85059"/>
    <w:rsid w:val="00D85192"/>
    <w:rsid w:val="00DA2CEE"/>
    <w:rsid w:val="00DA4211"/>
    <w:rsid w:val="00DA717F"/>
    <w:rsid w:val="00DC0E46"/>
    <w:rsid w:val="00DD0586"/>
    <w:rsid w:val="00DD6881"/>
    <w:rsid w:val="00DD6E31"/>
    <w:rsid w:val="00DD742F"/>
    <w:rsid w:val="00DE1E51"/>
    <w:rsid w:val="00DE33F4"/>
    <w:rsid w:val="00DE5DDE"/>
    <w:rsid w:val="00DE76C2"/>
    <w:rsid w:val="00DF4AFC"/>
    <w:rsid w:val="00E01AD6"/>
    <w:rsid w:val="00E03A3A"/>
    <w:rsid w:val="00E20315"/>
    <w:rsid w:val="00E2059E"/>
    <w:rsid w:val="00E2238E"/>
    <w:rsid w:val="00E24F71"/>
    <w:rsid w:val="00E31ED3"/>
    <w:rsid w:val="00E32185"/>
    <w:rsid w:val="00E37B0B"/>
    <w:rsid w:val="00E77F0C"/>
    <w:rsid w:val="00E87162"/>
    <w:rsid w:val="00EB6E18"/>
    <w:rsid w:val="00EC3C55"/>
    <w:rsid w:val="00EC3D83"/>
    <w:rsid w:val="00EC4A2E"/>
    <w:rsid w:val="00EC4EC2"/>
    <w:rsid w:val="00ED0589"/>
    <w:rsid w:val="00ED35E9"/>
    <w:rsid w:val="00ED37CF"/>
    <w:rsid w:val="00ED727E"/>
    <w:rsid w:val="00EE1133"/>
    <w:rsid w:val="00EE77F2"/>
    <w:rsid w:val="00EE7DE7"/>
    <w:rsid w:val="00F064C1"/>
    <w:rsid w:val="00F27FC8"/>
    <w:rsid w:val="00F341D5"/>
    <w:rsid w:val="00F40DAD"/>
    <w:rsid w:val="00F41E2A"/>
    <w:rsid w:val="00F43CDF"/>
    <w:rsid w:val="00F4667F"/>
    <w:rsid w:val="00F50DD2"/>
    <w:rsid w:val="00F5101E"/>
    <w:rsid w:val="00F572AD"/>
    <w:rsid w:val="00F60AF1"/>
    <w:rsid w:val="00F72285"/>
    <w:rsid w:val="00FA06CA"/>
    <w:rsid w:val="00FB1D65"/>
    <w:rsid w:val="00FB2659"/>
    <w:rsid w:val="00FB5A78"/>
    <w:rsid w:val="00FB6928"/>
    <w:rsid w:val="00FC260A"/>
    <w:rsid w:val="00FC6909"/>
    <w:rsid w:val="00FD41D4"/>
    <w:rsid w:val="00FF2E7C"/>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94B1"/>
  <w15:chartTrackingRefBased/>
  <w15:docId w15:val="{CEDF73F2-3E9A-4345-B997-89B29C18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6D"/>
    <w:pPr>
      <w:spacing w:after="0" w:line="240" w:lineRule="auto"/>
    </w:pPr>
    <w:rPr>
      <w:rFonts w:ascii="Aptos" w:hAnsi="Aptos" w:cs="Apto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B70"/>
    <w:pPr>
      <w:spacing w:after="0" w:line="240" w:lineRule="auto"/>
    </w:pPr>
    <w:rPr>
      <w:kern w:val="0"/>
      <w14:ligatures w14:val="none"/>
    </w:rPr>
  </w:style>
  <w:style w:type="character" w:styleId="Hyperlink">
    <w:name w:val="Hyperlink"/>
    <w:basedOn w:val="DefaultParagraphFont"/>
    <w:uiPriority w:val="99"/>
    <w:unhideWhenUsed/>
    <w:rsid w:val="005A3B70"/>
    <w:rPr>
      <w:color w:val="467886" w:themeColor="hyperlink"/>
      <w:u w:val="single"/>
    </w:rPr>
  </w:style>
  <w:style w:type="character" w:styleId="FollowedHyperlink">
    <w:name w:val="FollowedHyperlink"/>
    <w:basedOn w:val="DefaultParagraphFont"/>
    <w:uiPriority w:val="99"/>
    <w:semiHidden/>
    <w:unhideWhenUsed/>
    <w:rsid w:val="00012525"/>
    <w:rPr>
      <w:color w:val="96607D" w:themeColor="followedHyperlink"/>
      <w:u w:val="single"/>
    </w:rPr>
  </w:style>
  <w:style w:type="character" w:styleId="UnresolvedMention">
    <w:name w:val="Unresolved Mention"/>
    <w:basedOn w:val="DefaultParagraphFont"/>
    <w:uiPriority w:val="99"/>
    <w:semiHidden/>
    <w:unhideWhenUsed/>
    <w:rsid w:val="00F064C1"/>
    <w:rPr>
      <w:color w:val="605E5C"/>
      <w:shd w:val="clear" w:color="auto" w:fill="E1DFDD"/>
    </w:rPr>
  </w:style>
  <w:style w:type="paragraph" w:styleId="NormalWeb">
    <w:name w:val="Normal (Web)"/>
    <w:basedOn w:val="Normal"/>
    <w:uiPriority w:val="99"/>
    <w:unhideWhenUsed/>
    <w:rsid w:val="0015621C"/>
    <w:pPr>
      <w:spacing w:before="100" w:beforeAutospacing="1" w:after="100" w:afterAutospacing="1"/>
    </w:pPr>
    <w:rPr>
      <w:rFonts w:ascii="Times New Roman" w:eastAsia="Times New Roman" w:hAnsi="Times New Roman" w:cs="Times New Roman"/>
      <w:sz w:val="24"/>
      <w:szCs w:val="24"/>
      <w14:ligatures w14:val="none"/>
    </w:rPr>
  </w:style>
  <w:style w:type="paragraph" w:styleId="ListParagraph">
    <w:name w:val="List Paragraph"/>
    <w:basedOn w:val="Normal"/>
    <w:uiPriority w:val="34"/>
    <w:qFormat/>
    <w:rsid w:val="00A7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3967">
      <w:bodyDiv w:val="1"/>
      <w:marLeft w:val="0"/>
      <w:marRight w:val="0"/>
      <w:marTop w:val="0"/>
      <w:marBottom w:val="0"/>
      <w:divBdr>
        <w:top w:val="none" w:sz="0" w:space="0" w:color="auto"/>
        <w:left w:val="none" w:sz="0" w:space="0" w:color="auto"/>
        <w:bottom w:val="none" w:sz="0" w:space="0" w:color="auto"/>
        <w:right w:val="none" w:sz="0" w:space="0" w:color="auto"/>
      </w:divBdr>
    </w:div>
    <w:div w:id="554660363">
      <w:bodyDiv w:val="1"/>
      <w:marLeft w:val="0"/>
      <w:marRight w:val="0"/>
      <w:marTop w:val="0"/>
      <w:marBottom w:val="0"/>
      <w:divBdr>
        <w:top w:val="none" w:sz="0" w:space="0" w:color="auto"/>
        <w:left w:val="none" w:sz="0" w:space="0" w:color="auto"/>
        <w:bottom w:val="none" w:sz="0" w:space="0" w:color="auto"/>
        <w:right w:val="none" w:sz="0" w:space="0" w:color="auto"/>
      </w:divBdr>
    </w:div>
    <w:div w:id="611859111">
      <w:bodyDiv w:val="1"/>
      <w:marLeft w:val="0"/>
      <w:marRight w:val="0"/>
      <w:marTop w:val="0"/>
      <w:marBottom w:val="0"/>
      <w:divBdr>
        <w:top w:val="none" w:sz="0" w:space="0" w:color="auto"/>
        <w:left w:val="none" w:sz="0" w:space="0" w:color="auto"/>
        <w:bottom w:val="none" w:sz="0" w:space="0" w:color="auto"/>
        <w:right w:val="none" w:sz="0" w:space="0" w:color="auto"/>
      </w:divBdr>
    </w:div>
    <w:div w:id="615911162">
      <w:bodyDiv w:val="1"/>
      <w:marLeft w:val="0"/>
      <w:marRight w:val="0"/>
      <w:marTop w:val="0"/>
      <w:marBottom w:val="0"/>
      <w:divBdr>
        <w:top w:val="none" w:sz="0" w:space="0" w:color="auto"/>
        <w:left w:val="none" w:sz="0" w:space="0" w:color="auto"/>
        <w:bottom w:val="none" w:sz="0" w:space="0" w:color="auto"/>
        <w:right w:val="none" w:sz="0" w:space="0" w:color="auto"/>
      </w:divBdr>
    </w:div>
    <w:div w:id="901519990">
      <w:bodyDiv w:val="1"/>
      <w:marLeft w:val="0"/>
      <w:marRight w:val="0"/>
      <w:marTop w:val="0"/>
      <w:marBottom w:val="0"/>
      <w:divBdr>
        <w:top w:val="none" w:sz="0" w:space="0" w:color="auto"/>
        <w:left w:val="none" w:sz="0" w:space="0" w:color="auto"/>
        <w:bottom w:val="none" w:sz="0" w:space="0" w:color="auto"/>
        <w:right w:val="none" w:sz="0" w:space="0" w:color="auto"/>
      </w:divBdr>
    </w:div>
    <w:div w:id="1307666413">
      <w:bodyDiv w:val="1"/>
      <w:marLeft w:val="0"/>
      <w:marRight w:val="0"/>
      <w:marTop w:val="0"/>
      <w:marBottom w:val="0"/>
      <w:divBdr>
        <w:top w:val="none" w:sz="0" w:space="0" w:color="auto"/>
        <w:left w:val="none" w:sz="0" w:space="0" w:color="auto"/>
        <w:bottom w:val="none" w:sz="0" w:space="0" w:color="auto"/>
        <w:right w:val="none" w:sz="0" w:space="0" w:color="auto"/>
      </w:divBdr>
    </w:div>
    <w:div w:id="1973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Mason@ndus.edu" TargetMode="External"/><Relationship Id="rId3" Type="http://schemas.openxmlformats.org/officeDocument/2006/relationships/settings" Target="settings.xml"/><Relationship Id="rId7" Type="http://schemas.openxmlformats.org/officeDocument/2006/relationships/hyperlink" Target="https://www.odin.nodak.edu/training/resource-management/sushi-harvesting-al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Knowledge_Articles/Alma_Compliance_with_COUNTER_5.1" TargetMode="External"/><Relationship Id="rId11" Type="http://schemas.openxmlformats.org/officeDocument/2006/relationships/fontTable" Target="fontTable.xml"/><Relationship Id="rId5" Type="http://schemas.openxmlformats.org/officeDocument/2006/relationships/hyperlink" Target="https://knowledge.exlibrisgroup.com/Alma/Product_Materials/010Roadmap/Alma_2025_Roadmap_Webinar_Series" TargetMode="External"/><Relationship Id="rId10" Type="http://schemas.openxmlformats.org/officeDocument/2006/relationships/hyperlink" Target="mailto:ODIN-ACAD-CAT@listserv.nodak.edu" TargetMode="External"/><Relationship Id="rId4" Type="http://schemas.openxmlformats.org/officeDocument/2006/relationships/webSettings" Target="webSettings.xml"/><Relationship Id="rId9" Type="http://schemas.openxmlformats.org/officeDocument/2006/relationships/hyperlink" Target="mailto:Benjamin.Ferguson@vcsu.edu" TargetMode="Externa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845</Words>
  <Characters>4986</Characters>
  <Application>Microsoft Office Word</Application>
  <DocSecurity>0</DocSecurity>
  <Lines>134</Lines>
  <Paragraphs>85</Paragraphs>
  <ScaleCrop>false</ScaleCrop>
  <Company>Williston State College</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47</cp:revision>
  <dcterms:created xsi:type="dcterms:W3CDTF">2025-04-30T18:58:00Z</dcterms:created>
  <dcterms:modified xsi:type="dcterms:W3CDTF">2025-04-30T20:00:00Z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c6178a14-3fc6-4abf-89a0-8e9dd30d842c</vt:lpwstr>
  </property>
</Properties>
</file>