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06E2" w14:textId="2C1D2806" w:rsidR="00BD47D6" w:rsidRPr="00A33534" w:rsidRDefault="003B6096">
      <w:pPr>
        <w:rPr>
          <w:b/>
          <w:bCs/>
        </w:rPr>
      </w:pPr>
      <w:r w:rsidRPr="00A33534">
        <w:rPr>
          <w:b/>
          <w:bCs/>
        </w:rPr>
        <w:t xml:space="preserve">January 23, 2025 – PKS Cataloging User Group Meeting </w:t>
      </w:r>
      <w:r w:rsidR="001E3FCB">
        <w:rPr>
          <w:b/>
          <w:bCs/>
        </w:rPr>
        <w:t>Notes</w:t>
      </w:r>
    </w:p>
    <w:p w14:paraId="6D197EAA" w14:textId="77777777" w:rsidR="003B6096" w:rsidRDefault="003B6096"/>
    <w:p w14:paraId="270CA181" w14:textId="7C068838" w:rsidR="003B6096" w:rsidRPr="00A33534" w:rsidRDefault="003B6096">
      <w:pPr>
        <w:rPr>
          <w:b/>
          <w:bCs/>
        </w:rPr>
      </w:pPr>
      <w:r w:rsidRPr="00A33534">
        <w:rPr>
          <w:b/>
          <w:bCs/>
        </w:rPr>
        <w:t>Agenda:</w:t>
      </w:r>
    </w:p>
    <w:p w14:paraId="4A6D46DA" w14:textId="697EE29D" w:rsidR="003B6096" w:rsidRDefault="003B6096">
      <w:r>
        <w:t>What’s new in your library?</w:t>
      </w:r>
    </w:p>
    <w:p w14:paraId="2ACE1BCF" w14:textId="01CB3706" w:rsidR="00C83ACA" w:rsidRDefault="00C83ACA" w:rsidP="00C83ACA">
      <w:pPr>
        <w:pStyle w:val="ListParagraph"/>
        <w:numPr>
          <w:ilvl w:val="0"/>
          <w:numId w:val="2"/>
        </w:numPr>
      </w:pPr>
      <w:r>
        <w:t xml:space="preserve">Grand Forks Public Library- </w:t>
      </w:r>
      <w:r w:rsidR="00BB22FF">
        <w:t>Nothing new</w:t>
      </w:r>
      <w:r w:rsidR="0030348B">
        <w:t xml:space="preserve">; </w:t>
      </w:r>
      <w:r w:rsidR="002B2E7A">
        <w:t>doing weeding of mysteries now.</w:t>
      </w:r>
    </w:p>
    <w:p w14:paraId="6EFE0B4B" w14:textId="506784C4" w:rsidR="002B2E7A" w:rsidRDefault="00995432" w:rsidP="00C83ACA">
      <w:pPr>
        <w:pStyle w:val="ListParagraph"/>
        <w:numPr>
          <w:ilvl w:val="0"/>
          <w:numId w:val="2"/>
        </w:numPr>
      </w:pPr>
      <w:r>
        <w:t xml:space="preserve">West Fargo Public Library- Prepping for the opening of the new satellite location. </w:t>
      </w:r>
      <w:r w:rsidR="00BF3348">
        <w:t>S</w:t>
      </w:r>
      <w:r>
        <w:t>tandardizin</w:t>
      </w:r>
      <w:r w:rsidR="008003D5">
        <w:t>g</w:t>
      </w:r>
      <w:r w:rsidR="00BF3348">
        <w:t xml:space="preserve"> records and labels, mostly from the Little Red Reading bus collection because </w:t>
      </w:r>
      <w:r w:rsidR="004F059F">
        <w:t xml:space="preserve">most of those items are going over to the </w:t>
      </w:r>
      <w:r w:rsidR="00550E99">
        <w:t>satellite location. The new location</w:t>
      </w:r>
      <w:r w:rsidR="00D22B2F">
        <w:t xml:space="preserve"> in City Hall will be opening in March.</w:t>
      </w:r>
    </w:p>
    <w:p w14:paraId="496D3B75" w14:textId="5677FE2A" w:rsidR="00D22B2F" w:rsidRDefault="00D22B2F" w:rsidP="00C83ACA">
      <w:pPr>
        <w:pStyle w:val="ListParagraph"/>
        <w:numPr>
          <w:ilvl w:val="0"/>
          <w:numId w:val="2"/>
        </w:numPr>
      </w:pPr>
      <w:r>
        <w:t xml:space="preserve">North Dakota State Library- they are weeding about 1000 large print books because they have a new large </w:t>
      </w:r>
      <w:proofErr w:type="gramStart"/>
      <w:r>
        <w:t>print standing</w:t>
      </w:r>
      <w:proofErr w:type="gramEnd"/>
      <w:r>
        <w:t xml:space="preserve"> </w:t>
      </w:r>
      <w:proofErr w:type="gramStart"/>
      <w:r>
        <w:t>order</w:t>
      </w:r>
      <w:proofErr w:type="gramEnd"/>
      <w:r>
        <w:t xml:space="preserve"> and they need to make room.</w:t>
      </w:r>
      <w:r w:rsidR="0078619E">
        <w:t xml:space="preserve"> Legislative session is going on, so people are sometimes tasked to get things ready or pull statistic</w:t>
      </w:r>
      <w:r w:rsidR="00DF2D76">
        <w:t>s quickly.</w:t>
      </w:r>
    </w:p>
    <w:p w14:paraId="44D7F469" w14:textId="0E10D34E" w:rsidR="00DF2D76" w:rsidRDefault="00DF2D76" w:rsidP="00C83ACA">
      <w:pPr>
        <w:pStyle w:val="ListParagraph"/>
        <w:numPr>
          <w:ilvl w:val="0"/>
          <w:numId w:val="2"/>
        </w:numPr>
      </w:pPr>
      <w:r>
        <w:t xml:space="preserve">North Dakota Vision Resource Center </w:t>
      </w:r>
      <w:r w:rsidR="00BA50B5">
        <w:t>–</w:t>
      </w:r>
      <w:r>
        <w:t xml:space="preserve"> </w:t>
      </w:r>
      <w:r w:rsidR="00BA50B5">
        <w:t>Michele is at a small library where she does everything including cataloging</w:t>
      </w:r>
      <w:r w:rsidR="00682B31">
        <w:t>. She is working on a project where she is splitting a collection</w:t>
      </w:r>
      <w:r w:rsidR="00043EBD">
        <w:t xml:space="preserve"> of young adult large </w:t>
      </w:r>
      <w:proofErr w:type="gramStart"/>
      <w:r w:rsidR="00043EBD">
        <w:t>print</w:t>
      </w:r>
      <w:proofErr w:type="gramEnd"/>
      <w:r w:rsidR="00043EBD">
        <w:t xml:space="preserve"> into middle grade and young adult. Then she will do the same for </w:t>
      </w:r>
      <w:proofErr w:type="gramStart"/>
      <w:r w:rsidR="00043EBD">
        <w:t>the Braille</w:t>
      </w:r>
      <w:proofErr w:type="gramEnd"/>
      <w:r w:rsidR="00043EBD">
        <w:t>.</w:t>
      </w:r>
    </w:p>
    <w:p w14:paraId="027CB73C" w14:textId="63DEDBD6" w:rsidR="003B6096" w:rsidRPr="00A33534" w:rsidRDefault="003B6096">
      <w:r w:rsidRPr="00A33534">
        <w:t>Old items:</w:t>
      </w:r>
    </w:p>
    <w:p w14:paraId="7E18FF9D" w14:textId="73AA3680" w:rsidR="003B6096" w:rsidRDefault="003B6096" w:rsidP="003B6096">
      <w:pPr>
        <w:pStyle w:val="ListParagraph"/>
        <w:numPr>
          <w:ilvl w:val="0"/>
          <w:numId w:val="1"/>
        </w:numPr>
      </w:pPr>
      <w:r>
        <w:t>Authors subfields out of sequence- in 2022 the ZMARC authorities load flipped the sequence in the 100 and 700 fields. Like this:</w:t>
      </w:r>
      <w:r>
        <w:br/>
      </w:r>
      <w:r>
        <w:br/>
      </w:r>
      <w:r w:rsidRPr="009F6AC7">
        <w:rPr>
          <w:noProof/>
        </w:rPr>
        <w:drawing>
          <wp:inline distT="0" distB="0" distL="0" distR="0" wp14:anchorId="6F3675C8" wp14:editId="17516302">
            <wp:extent cx="3419952" cy="666843"/>
            <wp:effectExtent l="0" t="0" r="9525" b="0"/>
            <wp:docPr id="873006790" name="Picture 1" descr="A close up of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48074" name="Picture 1" descr="A close up of numb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DA2360">
        <w:t xml:space="preserve">After cleaning all these up, I’ve seen </w:t>
      </w:r>
      <w:r w:rsidR="001263D1">
        <w:t>several</w:t>
      </w:r>
      <w:r w:rsidR="00DA2360">
        <w:t xml:space="preserve"> new ones appear. </w:t>
      </w:r>
      <w:r w:rsidR="00E43AB7">
        <w:t>I have added</w:t>
      </w:r>
      <w:r w:rsidR="00DA2360">
        <w:t xml:space="preserve"> checking and fixing these to my weekly routine.</w:t>
      </w:r>
    </w:p>
    <w:p w14:paraId="6309BB86" w14:textId="60778AA1" w:rsidR="00A33534" w:rsidRDefault="00A33534" w:rsidP="00A33534">
      <w:r>
        <w:t>New items:</w:t>
      </w:r>
    </w:p>
    <w:p w14:paraId="7936F1D4" w14:textId="07F2F0DB" w:rsidR="0011163E" w:rsidRDefault="0011163E" w:rsidP="00A33534">
      <w:pPr>
        <w:pStyle w:val="ListParagraph"/>
        <w:numPr>
          <w:ilvl w:val="0"/>
          <w:numId w:val="1"/>
        </w:numPr>
      </w:pPr>
      <w:r>
        <w:t xml:space="preserve">Polaris ticket- I discovered that </w:t>
      </w:r>
      <w:r w:rsidR="00A2028F">
        <w:t>Leap doesn’t delete fields as set out in the Bibliographic fields to Retain</w:t>
      </w:r>
      <w:r w:rsidR="00DE7DF5">
        <w:t>/Delete table. The Polaris client does.</w:t>
      </w:r>
      <w:r w:rsidR="002B4169">
        <w:t xml:space="preserve"> They replied that this is a known</w:t>
      </w:r>
      <w:r w:rsidR="00E10A37">
        <w:t xml:space="preserve"> issue that has been sent to </w:t>
      </w:r>
      <w:proofErr w:type="gramStart"/>
      <w:r w:rsidR="00E10A37">
        <w:t>development</w:t>
      </w:r>
      <w:proofErr w:type="gramEnd"/>
      <w:r w:rsidR="00C57B6D">
        <w:t xml:space="preserve"> and they’ll let me know when thi</w:t>
      </w:r>
      <w:r w:rsidR="00A26013">
        <w:t>s is working again.</w:t>
      </w:r>
    </w:p>
    <w:p w14:paraId="58D5197D" w14:textId="7B90A604" w:rsidR="00BE3537" w:rsidRDefault="00BE3537" w:rsidP="00BE3537">
      <w:pPr>
        <w:pStyle w:val="ListParagraph"/>
        <w:numPr>
          <w:ilvl w:val="1"/>
          <w:numId w:val="1"/>
        </w:numPr>
      </w:pPr>
      <w:r>
        <w:t xml:space="preserve">At </w:t>
      </w:r>
      <w:proofErr w:type="gramStart"/>
      <w:r>
        <w:t>next</w:t>
      </w:r>
      <w:proofErr w:type="gramEnd"/>
      <w:r>
        <w:t xml:space="preserve"> meeting Liz will bring to group</w:t>
      </w:r>
      <w:r w:rsidR="00AF158B">
        <w:t xml:space="preserve"> list of MARC fields to </w:t>
      </w:r>
      <w:r w:rsidR="00F96A2C">
        <w:t xml:space="preserve">automatically </w:t>
      </w:r>
      <w:r w:rsidR="00AF158B">
        <w:t>delete from records when they are brought into Polaris</w:t>
      </w:r>
      <w:r w:rsidR="00F96A2C">
        <w:t>.</w:t>
      </w:r>
    </w:p>
    <w:p w14:paraId="6D75053D" w14:textId="10A085BA" w:rsidR="00A33534" w:rsidRDefault="00A33534" w:rsidP="00A33534">
      <w:pPr>
        <w:pStyle w:val="ListParagraph"/>
        <w:numPr>
          <w:ilvl w:val="0"/>
          <w:numId w:val="1"/>
        </w:numPr>
      </w:pPr>
      <w:r>
        <w:t>Discuss the ODIN consortium shared bibliographic environment.</w:t>
      </w:r>
    </w:p>
    <w:p w14:paraId="34FC3666" w14:textId="77777777" w:rsidR="00436C80" w:rsidRDefault="00436C80" w:rsidP="00436C80">
      <w:pPr>
        <w:pStyle w:val="ListParagraph"/>
        <w:numPr>
          <w:ilvl w:val="1"/>
          <w:numId w:val="1"/>
        </w:numPr>
      </w:pPr>
      <w:r>
        <w:t>Do you have internal rules that you use that could help others?</w:t>
      </w:r>
    </w:p>
    <w:p w14:paraId="4ABFAAF0" w14:textId="77777777" w:rsidR="00436C80" w:rsidRDefault="00436C80" w:rsidP="00436C80">
      <w:pPr>
        <w:pStyle w:val="ListParagraph"/>
        <w:numPr>
          <w:ilvl w:val="1"/>
          <w:numId w:val="1"/>
        </w:numPr>
      </w:pPr>
      <w:r>
        <w:t>Are there specific things that you teach new staff members?</w:t>
      </w:r>
    </w:p>
    <w:p w14:paraId="360DA8C2" w14:textId="77777777" w:rsidR="00436C80" w:rsidRDefault="00436C80" w:rsidP="00436C80">
      <w:pPr>
        <w:pStyle w:val="ListParagraph"/>
        <w:numPr>
          <w:ilvl w:val="1"/>
          <w:numId w:val="1"/>
        </w:numPr>
      </w:pPr>
      <w:r>
        <w:t>Are there unaddressed issues, or workflows that should be written as ODIN guidelines or policy?</w:t>
      </w:r>
    </w:p>
    <w:p w14:paraId="672FE7BC" w14:textId="5D7B0653" w:rsidR="002827D0" w:rsidRDefault="00893502" w:rsidP="0044127E">
      <w:pPr>
        <w:pStyle w:val="ListParagraph"/>
        <w:numPr>
          <w:ilvl w:val="1"/>
          <w:numId w:val="1"/>
        </w:numPr>
      </w:pPr>
      <w:r>
        <w:t>Stacey from NDSL outlined some things she covers when training a new cataloger:</w:t>
      </w:r>
    </w:p>
    <w:p w14:paraId="6A51B982" w14:textId="5172E263" w:rsidR="00893502" w:rsidRDefault="00E93778" w:rsidP="00893502">
      <w:pPr>
        <w:pStyle w:val="ListParagraph"/>
        <w:numPr>
          <w:ilvl w:val="2"/>
          <w:numId w:val="1"/>
        </w:numPr>
      </w:pPr>
      <w:r>
        <w:t xml:space="preserve">Rely on the 035 match for overlaying </w:t>
      </w:r>
      <w:proofErr w:type="gramStart"/>
      <w:r>
        <w:t>records, but</w:t>
      </w:r>
      <w:proofErr w:type="gramEnd"/>
      <w:r>
        <w:t xml:space="preserve"> be aware that the </w:t>
      </w:r>
      <w:r w:rsidR="009763CF">
        <w:t>ND Vision Center uses records and modifies them when the book is actually Braille</w:t>
      </w:r>
      <w:r w:rsidR="0057718B">
        <w:t xml:space="preserve">. Always check the records, and do not overlay a Braille record with a regular print book record, even in </w:t>
      </w:r>
      <w:proofErr w:type="gramStart"/>
      <w:r w:rsidR="0057718B">
        <w:t>Polaris</w:t>
      </w:r>
      <w:proofErr w:type="gramEnd"/>
      <w:r w:rsidR="0057718B">
        <w:t xml:space="preserve"> is telling you it is a match.</w:t>
      </w:r>
    </w:p>
    <w:p w14:paraId="57B1E34D" w14:textId="2AB31BC1" w:rsidR="00C87FA2" w:rsidRDefault="008C57C7" w:rsidP="00893502">
      <w:pPr>
        <w:pStyle w:val="ListParagraph"/>
        <w:numPr>
          <w:ilvl w:val="2"/>
          <w:numId w:val="1"/>
        </w:numPr>
      </w:pPr>
      <w:r>
        <w:t>We are seeing more records from places other than OCLC in Polaris</w:t>
      </w:r>
      <w:r w:rsidR="006E15A1">
        <w:t>, and you won’t always see an 035 in those records.</w:t>
      </w:r>
      <w:r w:rsidR="0074754D">
        <w:t xml:space="preserve"> If the record is the same except that it doesn’t have an 035</w:t>
      </w:r>
      <w:r w:rsidR="000B11EE">
        <w:t>, it is okay to overlay it.</w:t>
      </w:r>
    </w:p>
    <w:p w14:paraId="3D190F3B" w14:textId="569492CE" w:rsidR="001C2411" w:rsidRDefault="001C2411" w:rsidP="00893502">
      <w:pPr>
        <w:pStyle w:val="ListParagraph"/>
        <w:numPr>
          <w:ilvl w:val="2"/>
          <w:numId w:val="1"/>
        </w:numPr>
      </w:pPr>
      <w:r>
        <w:t>Sometimes when cataloging for a library she will see an on-order record that is very complete, but it has “BK” or something in the 035. In that case she overlays the record with one from OCLC before attaching her</w:t>
      </w:r>
      <w:r w:rsidR="00144871">
        <w:t xml:space="preserve"> item to it.</w:t>
      </w:r>
    </w:p>
    <w:p w14:paraId="1CC157F3" w14:textId="4FEB89B5" w:rsidR="00A9731E" w:rsidRDefault="00A9731E" w:rsidP="00893502">
      <w:pPr>
        <w:pStyle w:val="ListParagraph"/>
        <w:numPr>
          <w:ilvl w:val="2"/>
          <w:numId w:val="1"/>
        </w:numPr>
      </w:pPr>
      <w:r>
        <w:t xml:space="preserve">This is a problem: sometimes when overlaying a </w:t>
      </w:r>
      <w:proofErr w:type="gramStart"/>
      <w:r>
        <w:t>record</w:t>
      </w:r>
      <w:proofErr w:type="gramEnd"/>
      <w:r>
        <w:t xml:space="preserve"> the system number from the record being overlayed</w:t>
      </w:r>
      <w:r w:rsidR="006E5A13">
        <w:t xml:space="preserve"> is automatically placed in the 035 field with an (</w:t>
      </w:r>
      <w:proofErr w:type="spellStart"/>
      <w:r w:rsidR="006E5A13">
        <w:t>OCoLC</w:t>
      </w:r>
      <w:proofErr w:type="spellEnd"/>
      <w:r w:rsidR="006E5A13">
        <w:t xml:space="preserve">) prefix. It should just go into that field without the prefix. When this </w:t>
      </w:r>
      <w:proofErr w:type="gramStart"/>
      <w:r w:rsidR="006E5A13">
        <w:t>happens</w:t>
      </w:r>
      <w:proofErr w:type="gramEnd"/>
      <w:r w:rsidR="006E5A13">
        <w:t xml:space="preserve"> she deletes the (</w:t>
      </w:r>
      <w:proofErr w:type="spellStart"/>
      <w:r w:rsidR="006E5A13">
        <w:t>OCoLC</w:t>
      </w:r>
      <w:proofErr w:type="spellEnd"/>
      <w:r w:rsidR="006E5A13">
        <w:t>) prefix part.</w:t>
      </w:r>
    </w:p>
    <w:p w14:paraId="7DDFA76C" w14:textId="1306B3A5" w:rsidR="00683B7C" w:rsidRDefault="00683B7C" w:rsidP="00893502">
      <w:pPr>
        <w:pStyle w:val="ListParagraph"/>
        <w:numPr>
          <w:ilvl w:val="2"/>
          <w:numId w:val="1"/>
        </w:numPr>
      </w:pPr>
      <w:r>
        <w:t xml:space="preserve">Because records were </w:t>
      </w:r>
      <w:proofErr w:type="gramStart"/>
      <w:r>
        <w:t>merged together</w:t>
      </w:r>
      <w:proofErr w:type="gramEnd"/>
      <w:r>
        <w:t xml:space="preserve"> during migration the </w:t>
      </w:r>
      <w:proofErr w:type="spellStart"/>
      <w:r>
        <w:t>oclc</w:t>
      </w:r>
      <w:proofErr w:type="spellEnd"/>
      <w:r>
        <w:t xml:space="preserve"> number in the record may not be the correct OCLC number fo</w:t>
      </w:r>
      <w:r w:rsidR="00AC2E7F">
        <w:t xml:space="preserve">r the record the library has its holdings on. In that case you need to search OCLC for the record </w:t>
      </w:r>
      <w:proofErr w:type="gramStart"/>
      <w:r w:rsidR="00AC2E7F">
        <w:t>in order to</w:t>
      </w:r>
      <w:proofErr w:type="gramEnd"/>
      <w:r w:rsidR="00AC2E7F">
        <w:t xml:space="preserve"> delete holdings.</w:t>
      </w:r>
    </w:p>
    <w:p w14:paraId="3FCEC7F2" w14:textId="1A9F4B4D" w:rsidR="00BD54C9" w:rsidRDefault="00A8273A" w:rsidP="00BD54C9">
      <w:pPr>
        <w:pStyle w:val="ListParagraph"/>
        <w:numPr>
          <w:ilvl w:val="1"/>
          <w:numId w:val="1"/>
        </w:numPr>
      </w:pPr>
      <w:r>
        <w:t>Discussed the table that retains fields during de</w:t>
      </w:r>
      <w:r w:rsidR="00B66ED3">
        <w:t>-duping. This was set up during migration and might not be</w:t>
      </w:r>
      <w:r w:rsidR="00787798">
        <w:t xml:space="preserve"> what we want anymore.</w:t>
      </w:r>
    </w:p>
    <w:p w14:paraId="04066B3E" w14:textId="5D4436CD" w:rsidR="00A33534" w:rsidRDefault="00A33534" w:rsidP="00A33534">
      <w:pPr>
        <w:pStyle w:val="ListParagraph"/>
        <w:numPr>
          <w:ilvl w:val="1"/>
          <w:numId w:val="1"/>
        </w:numPr>
      </w:pPr>
      <w:r>
        <w:t>Should there be guidelines posted on the ODIN website, possibly</w:t>
      </w:r>
    </w:p>
    <w:p w14:paraId="1C59DB2D" w14:textId="51DB82AF" w:rsidR="00A33534" w:rsidRDefault="00A33534" w:rsidP="00A33534">
      <w:pPr>
        <w:pStyle w:val="ListParagraph"/>
        <w:numPr>
          <w:ilvl w:val="2"/>
          <w:numId w:val="1"/>
        </w:numPr>
      </w:pPr>
      <w:r>
        <w:t>about overlaying records</w:t>
      </w:r>
    </w:p>
    <w:p w14:paraId="0030CC3B" w14:textId="054D20EF" w:rsidR="00A33534" w:rsidRDefault="00A33534" w:rsidP="00A33534">
      <w:pPr>
        <w:pStyle w:val="ListParagraph"/>
        <w:numPr>
          <w:ilvl w:val="2"/>
          <w:numId w:val="1"/>
        </w:numPr>
      </w:pPr>
      <w:r>
        <w:t>about adding local notes or other local fields</w:t>
      </w:r>
    </w:p>
    <w:p w14:paraId="1ED6F61E" w14:textId="697929C9" w:rsidR="00BD54C9" w:rsidRDefault="00F04980" w:rsidP="00A33534">
      <w:pPr>
        <w:pStyle w:val="ListParagraph"/>
        <w:numPr>
          <w:ilvl w:val="2"/>
          <w:numId w:val="1"/>
        </w:numPr>
      </w:pPr>
      <w:r>
        <w:t>The g</w:t>
      </w:r>
      <w:r w:rsidR="00BD54C9">
        <w:t>roup thought this was a good idea</w:t>
      </w:r>
    </w:p>
    <w:p w14:paraId="67B75E5F" w14:textId="50073F6E" w:rsidR="00EE389F" w:rsidRDefault="00EE389F" w:rsidP="00EE389F">
      <w:pPr>
        <w:pStyle w:val="ListParagraph"/>
        <w:numPr>
          <w:ilvl w:val="0"/>
          <w:numId w:val="1"/>
        </w:numPr>
      </w:pPr>
      <w:r>
        <w:t>Polaris 7.7 release notes</w:t>
      </w:r>
    </w:p>
    <w:p w14:paraId="0109521D" w14:textId="458DA364" w:rsidR="00EE389F" w:rsidRDefault="00EE389F" w:rsidP="00EE389F">
      <w:pPr>
        <w:pStyle w:val="ListParagraph"/>
        <w:numPr>
          <w:ilvl w:val="1"/>
          <w:numId w:val="1"/>
        </w:numPr>
      </w:pPr>
      <w:r>
        <w:t>New compare MARC records functionality</w:t>
      </w:r>
    </w:p>
    <w:p w14:paraId="3D17FA37" w14:textId="1005CA5E" w:rsidR="003B6096" w:rsidRDefault="00EE389F" w:rsidP="003B6096">
      <w:pPr>
        <w:pStyle w:val="ListParagraph"/>
        <w:numPr>
          <w:ilvl w:val="1"/>
          <w:numId w:val="1"/>
        </w:numPr>
      </w:pPr>
      <w:r>
        <w:lastRenderedPageBreak/>
        <w:t>Ability to check for duplicates without saving</w:t>
      </w:r>
    </w:p>
    <w:sectPr w:rsidR="003B6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46531"/>
    <w:multiLevelType w:val="hybridMultilevel"/>
    <w:tmpl w:val="5E90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D3E36"/>
    <w:multiLevelType w:val="hybridMultilevel"/>
    <w:tmpl w:val="BE38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57144">
    <w:abstractNumId w:val="0"/>
  </w:num>
  <w:num w:numId="2" w16cid:durableId="113240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96"/>
    <w:rsid w:val="00043EBD"/>
    <w:rsid w:val="000B11EE"/>
    <w:rsid w:val="0011163E"/>
    <w:rsid w:val="001263D1"/>
    <w:rsid w:val="00144871"/>
    <w:rsid w:val="001C2411"/>
    <w:rsid w:val="001E3FCB"/>
    <w:rsid w:val="00233D49"/>
    <w:rsid w:val="002827D0"/>
    <w:rsid w:val="002B2E7A"/>
    <w:rsid w:val="002B4169"/>
    <w:rsid w:val="0030348B"/>
    <w:rsid w:val="003B6096"/>
    <w:rsid w:val="003C5CD7"/>
    <w:rsid w:val="00436C80"/>
    <w:rsid w:val="0044127E"/>
    <w:rsid w:val="004F059F"/>
    <w:rsid w:val="00550E99"/>
    <w:rsid w:val="00560508"/>
    <w:rsid w:val="0057718B"/>
    <w:rsid w:val="006072E3"/>
    <w:rsid w:val="006444D1"/>
    <w:rsid w:val="00682B31"/>
    <w:rsid w:val="00683B7C"/>
    <w:rsid w:val="00695E55"/>
    <w:rsid w:val="006E15A1"/>
    <w:rsid w:val="006E5A13"/>
    <w:rsid w:val="0074754D"/>
    <w:rsid w:val="0078619E"/>
    <w:rsid w:val="00787798"/>
    <w:rsid w:val="007E76A0"/>
    <w:rsid w:val="008003D5"/>
    <w:rsid w:val="00810794"/>
    <w:rsid w:val="00835A64"/>
    <w:rsid w:val="00837552"/>
    <w:rsid w:val="00892150"/>
    <w:rsid w:val="00893502"/>
    <w:rsid w:val="008A49B6"/>
    <w:rsid w:val="008C57C7"/>
    <w:rsid w:val="009763CF"/>
    <w:rsid w:val="00995432"/>
    <w:rsid w:val="00A2028F"/>
    <w:rsid w:val="00A26013"/>
    <w:rsid w:val="00A33534"/>
    <w:rsid w:val="00A8273A"/>
    <w:rsid w:val="00A9731E"/>
    <w:rsid w:val="00AC2E7F"/>
    <w:rsid w:val="00AF158B"/>
    <w:rsid w:val="00B66ED3"/>
    <w:rsid w:val="00BA50B5"/>
    <w:rsid w:val="00BB22FF"/>
    <w:rsid w:val="00BD4137"/>
    <w:rsid w:val="00BD47D6"/>
    <w:rsid w:val="00BD54C9"/>
    <w:rsid w:val="00BE11FF"/>
    <w:rsid w:val="00BE3537"/>
    <w:rsid w:val="00BF3348"/>
    <w:rsid w:val="00C57B6D"/>
    <w:rsid w:val="00C83ACA"/>
    <w:rsid w:val="00C87FA2"/>
    <w:rsid w:val="00D22B2F"/>
    <w:rsid w:val="00D30A78"/>
    <w:rsid w:val="00DA2360"/>
    <w:rsid w:val="00DC0F7E"/>
    <w:rsid w:val="00DE7DF5"/>
    <w:rsid w:val="00DF2D76"/>
    <w:rsid w:val="00E10A37"/>
    <w:rsid w:val="00E43AB7"/>
    <w:rsid w:val="00E93778"/>
    <w:rsid w:val="00EE389F"/>
    <w:rsid w:val="00F04980"/>
    <w:rsid w:val="00F93285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C3052"/>
  <w15:chartTrackingRefBased/>
  <w15:docId w15:val="{DE18E8EC-7317-4310-959C-D32E2D82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7D6"/>
  </w:style>
  <w:style w:type="paragraph" w:styleId="Heading1">
    <w:name w:val="heading 1"/>
    <w:basedOn w:val="Normal"/>
    <w:next w:val="Normal"/>
    <w:link w:val="Heading1Char"/>
    <w:uiPriority w:val="9"/>
    <w:qFormat/>
    <w:rsid w:val="003B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0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07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e 2024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656</Words>
  <Characters>3071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Williston State College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44</cp:revision>
  <dcterms:created xsi:type="dcterms:W3CDTF">2025-01-29T15:42:00Z</dcterms:created>
  <dcterms:modified xsi:type="dcterms:W3CDTF">2025-01-29T21:23:00Z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51eff1ea-2dfa-4b88-8122-710c16a8a3dc</vt:lpwstr>
  </property>
</Properties>
</file>