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B921" w14:textId="59FB4E1F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647CE0">
        <w:rPr>
          <w:rFonts w:ascii="Times New Roman" w:hAnsi="Times New Roman" w:cs="Times New Roman"/>
          <w:b/>
          <w:bCs/>
          <w:sz w:val="32"/>
          <w:szCs w:val="32"/>
        </w:rPr>
        <w:t>December</w:t>
      </w:r>
      <w:r w:rsidR="00853E9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647CE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156EC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46A8F75" w14:textId="1967EE20" w:rsidR="00647CE0" w:rsidRDefault="00F93231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</w:t>
      </w:r>
      <w:r w:rsidR="00284373">
        <w:rPr>
          <w:rFonts w:eastAsia="Times New Roman"/>
          <w:sz w:val="24"/>
          <w:szCs w:val="24"/>
        </w:rPr>
        <w:t xml:space="preserve"> – </w:t>
      </w:r>
      <w:r w:rsidR="00647CE0">
        <w:rPr>
          <w:rFonts w:eastAsia="Times New Roman"/>
          <w:sz w:val="24"/>
          <w:szCs w:val="24"/>
        </w:rPr>
        <w:t xml:space="preserve">Bounced emails continue to be problematic. </w:t>
      </w:r>
      <w:r w:rsidR="00284373">
        <w:rPr>
          <w:rFonts w:eastAsia="Times New Roman"/>
          <w:sz w:val="24"/>
          <w:szCs w:val="24"/>
        </w:rPr>
        <w:t>Jason</w:t>
      </w:r>
      <w:r w:rsidR="00725979">
        <w:rPr>
          <w:rFonts w:eastAsia="Times New Roman"/>
          <w:sz w:val="24"/>
          <w:szCs w:val="24"/>
        </w:rPr>
        <w:t xml:space="preserve"> is</w:t>
      </w:r>
      <w:r w:rsidR="00284373">
        <w:rPr>
          <w:rFonts w:eastAsia="Times New Roman"/>
          <w:sz w:val="24"/>
          <w:szCs w:val="24"/>
        </w:rPr>
        <w:t xml:space="preserve"> working </w:t>
      </w:r>
      <w:proofErr w:type="gramStart"/>
      <w:r w:rsidR="00284373">
        <w:rPr>
          <w:rFonts w:eastAsia="Times New Roman"/>
          <w:sz w:val="24"/>
          <w:szCs w:val="24"/>
        </w:rPr>
        <w:t>with</w:t>
      </w:r>
      <w:proofErr w:type="gramEnd"/>
      <w:r w:rsidR="00284373">
        <w:rPr>
          <w:rFonts w:eastAsia="Times New Roman"/>
          <w:sz w:val="24"/>
          <w:szCs w:val="24"/>
        </w:rPr>
        <w:t xml:space="preserve"> procurement.</w:t>
      </w:r>
    </w:p>
    <w:p w14:paraId="2C034CD9" w14:textId="5E41E4FF" w:rsidR="00743294" w:rsidRPr="00647CE0" w:rsidRDefault="00743294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LX Starter --- contact Lynn if you want a walkthrough/setup</w:t>
      </w:r>
    </w:p>
    <w:p w14:paraId="310B8756" w14:textId="190397EE" w:rsidR="00E1336A" w:rsidRDefault="00E1336A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PROD</w:t>
      </w:r>
      <w:r w:rsidR="00284373">
        <w:rPr>
          <w:rFonts w:eastAsia="Times New Roman"/>
          <w:sz w:val="24"/>
          <w:szCs w:val="24"/>
        </w:rPr>
        <w:t xml:space="preserve"> upgrade to Polaris 7.7 on </w:t>
      </w:r>
      <w:r>
        <w:rPr>
          <w:rFonts w:eastAsia="Times New Roman"/>
          <w:sz w:val="24"/>
          <w:szCs w:val="24"/>
        </w:rPr>
        <w:t>January 6th</w:t>
      </w:r>
      <w:r w:rsidR="0028437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– Watch </w:t>
      </w:r>
      <w:hyperlink r:id="rId6" w:history="1">
        <w:r w:rsidRPr="00E1336A">
          <w:rPr>
            <w:rStyle w:val="Hyperlink"/>
            <w:rFonts w:eastAsia="Times New Roman"/>
            <w:sz w:val="24"/>
            <w:szCs w:val="24"/>
          </w:rPr>
          <w:t>What’s New in Polaris 7.7</w:t>
        </w:r>
      </w:hyperlink>
      <w:r w:rsidR="00EB1FAF">
        <w:rPr>
          <w:rFonts w:eastAsia="Times New Roman"/>
          <w:sz w:val="24"/>
          <w:szCs w:val="24"/>
        </w:rPr>
        <w:t xml:space="preserve"> – after upgrade will have review session to walk through relevant changes.</w:t>
      </w:r>
    </w:p>
    <w:p w14:paraId="604062E0" w14:textId="648C0F9F" w:rsidR="00647CE0" w:rsidRDefault="00647CE0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Meeting schedule for 2025 – keep monthly? What day/time works best?</w:t>
      </w:r>
      <w:r w:rsidR="00477213">
        <w:rPr>
          <w:rFonts w:eastAsia="Times New Roman"/>
          <w:sz w:val="24"/>
          <w:szCs w:val="24"/>
        </w:rPr>
        <w:t xml:space="preserve"> – Every other month (odd months) – keep same time</w:t>
      </w:r>
    </w:p>
    <w:p w14:paraId="693A28F9" w14:textId="3D343916" w:rsidR="00664F72" w:rsidRDefault="00664F72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Info on “web parts”</w:t>
      </w:r>
      <w:r w:rsidR="00F83612">
        <w:rPr>
          <w:rFonts w:eastAsia="Times New Roman"/>
          <w:sz w:val="24"/>
          <w:szCs w:val="24"/>
        </w:rPr>
        <w:t xml:space="preserve"> </w:t>
      </w:r>
      <w:r w:rsidR="0085087F">
        <w:rPr>
          <w:rFonts w:eastAsia="Times New Roman"/>
          <w:sz w:val="24"/>
          <w:szCs w:val="24"/>
        </w:rPr>
        <w:t>– located next to Search bar usually labeled Most Popular Titles</w:t>
      </w:r>
    </w:p>
    <w:p w14:paraId="17DDE3C3" w14:textId="77777777" w:rsidR="0085087F" w:rsidRPr="0085087F" w:rsidRDefault="0085087F" w:rsidP="0085087F">
      <w:pPr>
        <w:pStyle w:val="NoSpacing"/>
        <w:numPr>
          <w:ilvl w:val="1"/>
          <w:numId w:val="26"/>
        </w:numPr>
        <w:rPr>
          <w:rFonts w:eastAsia="Times New Roman"/>
          <w:sz w:val="24"/>
          <w:szCs w:val="24"/>
        </w:rPr>
      </w:pPr>
      <w:r w:rsidRPr="0085087F">
        <w:rPr>
          <w:rFonts w:ascii="Aptos" w:eastAsia="Aptos" w:hAnsi="Aptos" w:cs="Times New Roman"/>
        </w:rPr>
        <w:t xml:space="preserve">Most Circulated </w:t>
      </w:r>
      <w:r w:rsidRPr="0085087F">
        <w:rPr>
          <w:rFonts w:ascii="Aptos" w:eastAsia="Aptos" w:hAnsi="Aptos" w:cs="Times New Roman"/>
        </w:rPr>
        <w:br/>
        <w:t xml:space="preserve">- The Most Circulated web part elements are links that launch searches for popular titles, authors, or subjects in the Polaris database, based on circulation statistics for the past 31 days. </w:t>
      </w:r>
      <w:r w:rsidRPr="0085087F">
        <w:rPr>
          <w:rFonts w:ascii="Aptos" w:eastAsia="Aptos" w:hAnsi="Aptos" w:cs="Times New Roman"/>
        </w:rPr>
        <w:br/>
        <w:t xml:space="preserve">- Only items that are marked for display in PAC are listed. </w:t>
      </w:r>
      <w:r w:rsidRPr="0085087F">
        <w:rPr>
          <w:rFonts w:ascii="Aptos" w:eastAsia="Aptos" w:hAnsi="Aptos" w:cs="Times New Roman"/>
        </w:rPr>
        <w:br/>
        <w:t xml:space="preserve">- </w:t>
      </w:r>
      <w:r>
        <w:rPr>
          <w:rFonts w:ascii="Aptos" w:eastAsia="Aptos" w:hAnsi="Aptos" w:cs="Times New Roman"/>
        </w:rPr>
        <w:t xml:space="preserve">An automatic process </w:t>
      </w:r>
      <w:r w:rsidRPr="0085087F">
        <w:rPr>
          <w:rFonts w:ascii="Aptos" w:eastAsia="Aptos" w:hAnsi="Aptos" w:cs="Times New Roman"/>
        </w:rPr>
        <w:t>updates the list once a month</w:t>
      </w:r>
      <w:r>
        <w:rPr>
          <w:rFonts w:ascii="Aptos" w:eastAsia="Aptos" w:hAnsi="Aptos" w:cs="Times New Roman"/>
        </w:rPr>
        <w:t xml:space="preserve"> </w:t>
      </w:r>
      <w:r w:rsidRPr="0085087F">
        <w:rPr>
          <w:rFonts w:ascii="Aptos" w:eastAsia="Aptos" w:hAnsi="Aptos" w:cs="Times New Roman"/>
        </w:rPr>
        <w:t>on the 1st at 5 am.</w:t>
      </w:r>
    </w:p>
    <w:p w14:paraId="3A50E40A" w14:textId="2DF7D093" w:rsidR="0085087F" w:rsidRDefault="0085087F" w:rsidP="0085087F">
      <w:pPr>
        <w:pStyle w:val="NoSpacing"/>
        <w:ind w:left="1080" w:firstLine="360"/>
        <w:rPr>
          <w:rFonts w:eastAsia="Times New Roman"/>
          <w:sz w:val="24"/>
          <w:szCs w:val="24"/>
        </w:rPr>
      </w:pPr>
      <w:r w:rsidRPr="0085087F">
        <w:rPr>
          <w:rFonts w:ascii="Aptos" w:eastAsia="Aptos" w:hAnsi="Aptos" w:cs="Times New Roman"/>
        </w:rPr>
        <w:t xml:space="preserve">- The query that builds the monthly most circulated lists </w:t>
      </w:r>
      <w:r w:rsidRPr="0085087F">
        <w:rPr>
          <w:rFonts w:ascii="Aptos" w:eastAsia="Aptos" w:hAnsi="Aptos" w:cs="Times New Roman"/>
          <w:b/>
          <w:bCs/>
        </w:rPr>
        <w:t>is not limited by organization</w:t>
      </w:r>
      <w:r w:rsidRPr="0085087F">
        <w:rPr>
          <w:rFonts w:ascii="Aptos" w:eastAsia="Aptos" w:hAnsi="Aptos" w:cs="Times New Roman"/>
        </w:rPr>
        <w:t xml:space="preserve">, so it is running against </w:t>
      </w:r>
      <w:r>
        <w:rPr>
          <w:rFonts w:ascii="Aptos" w:eastAsia="Aptos" w:hAnsi="Aptos" w:cs="Times New Roman"/>
        </w:rPr>
        <w:t>the</w:t>
      </w:r>
      <w:r w:rsidRPr="0085087F">
        <w:rPr>
          <w:rFonts w:ascii="Aptos" w:eastAsia="Aptos" w:hAnsi="Aptos" w:cs="Times New Roman"/>
        </w:rPr>
        <w:t xml:space="preserve"> entire</w:t>
      </w:r>
      <w:r>
        <w:rPr>
          <w:rFonts w:ascii="Aptos" w:eastAsia="Aptos" w:hAnsi="Aptos" w:cs="Times New Roman"/>
        </w:rPr>
        <w:t xml:space="preserve"> ODIN</w:t>
      </w:r>
      <w:r w:rsidRPr="0085087F">
        <w:rPr>
          <w:rFonts w:ascii="Aptos" w:eastAsia="Aptos" w:hAnsi="Aptos" w:cs="Times New Roman"/>
        </w:rPr>
        <w:t xml:space="preserve"> database. </w:t>
      </w:r>
      <w:r w:rsidR="00725979" w:rsidRPr="0085087F">
        <w:rPr>
          <w:rFonts w:ascii="Aptos" w:eastAsia="Aptos" w:hAnsi="Aptos" w:cs="Times New Roman"/>
        </w:rPr>
        <w:t>So,</w:t>
      </w:r>
      <w:r w:rsidRPr="0085087F">
        <w:rPr>
          <w:rFonts w:ascii="Aptos" w:eastAsia="Aptos" w:hAnsi="Aptos" w:cs="Times New Roman"/>
        </w:rPr>
        <w:t xml:space="preserve"> </w:t>
      </w:r>
      <w:r w:rsidR="00725979">
        <w:rPr>
          <w:rFonts w:ascii="Aptos" w:eastAsia="Aptos" w:hAnsi="Aptos" w:cs="Times New Roman"/>
        </w:rPr>
        <w:t>the result</w:t>
      </w:r>
      <w:r>
        <w:rPr>
          <w:rFonts w:ascii="Aptos" w:eastAsia="Aptos" w:hAnsi="Aptos" w:cs="Times New Roman"/>
        </w:rPr>
        <w:t xml:space="preserve"> </w:t>
      </w:r>
      <w:r w:rsidRPr="0085087F">
        <w:rPr>
          <w:rFonts w:ascii="Aptos" w:eastAsia="Aptos" w:hAnsi="Aptos" w:cs="Times New Roman"/>
        </w:rPr>
        <w:t>is most circulated against all ODIN circulations, not limited by branch, but specific for ODIN-wide circulations.</w:t>
      </w:r>
    </w:p>
    <w:p w14:paraId="56EFA692" w14:textId="425B9AB5" w:rsidR="00647CE0" w:rsidRPr="00DE44D4" w:rsidRDefault="00477213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Accessibility guidelines may affect PAC and need for development …. Or change to </w:t>
      </w:r>
      <w:r w:rsidR="002245A8">
        <w:rPr>
          <w:rFonts w:eastAsia="Times New Roman"/>
          <w:sz w:val="24"/>
          <w:szCs w:val="24"/>
        </w:rPr>
        <w:t>a different</w:t>
      </w:r>
      <w:r>
        <w:rPr>
          <w:rFonts w:eastAsia="Times New Roman"/>
          <w:sz w:val="24"/>
          <w:szCs w:val="24"/>
        </w:rPr>
        <w:t xml:space="preserve"> compliant </w:t>
      </w:r>
      <w:r w:rsidR="00732112">
        <w:rPr>
          <w:rFonts w:eastAsia="Times New Roman"/>
          <w:sz w:val="24"/>
          <w:szCs w:val="24"/>
        </w:rPr>
        <w:t>Discovery Interface.</w:t>
      </w:r>
      <w:r w:rsidR="00DE44D4">
        <w:rPr>
          <w:rFonts w:eastAsia="Times New Roman"/>
          <w:sz w:val="24"/>
          <w:szCs w:val="24"/>
        </w:rPr>
        <w:t xml:space="preserve"> Steve provided link for accessible website example:  </w:t>
      </w:r>
      <w:hyperlink r:id="rId7" w:history="1">
        <w:r w:rsidR="00DE44D4" w:rsidRPr="007629F6">
          <w:rPr>
            <w:rStyle w:val="Hyperlink"/>
            <w:rFonts w:eastAsia="Times New Roman"/>
            <w:sz w:val="24"/>
            <w:szCs w:val="24"/>
          </w:rPr>
          <w:t>https://www.acb.org/</w:t>
        </w:r>
      </w:hyperlink>
    </w:p>
    <w:p w14:paraId="2B24AEA0" w14:textId="77777777" w:rsidR="00647CE0" w:rsidRPr="00647CE0" w:rsidRDefault="00647CE0" w:rsidP="00647CE0">
      <w:pPr>
        <w:pStyle w:val="NoSpacing"/>
        <w:rPr>
          <w:rFonts w:eastAsia="Times New Roman"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065428F" w14:textId="17ABFD40" w:rsidR="0039658E" w:rsidRDefault="009B1EAF" w:rsidP="0039658E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</w:t>
      </w:r>
      <w:r w:rsidR="002F00F4">
        <w:t xml:space="preserve"> </w:t>
      </w:r>
      <w:r w:rsidR="00B01255">
        <w:t xml:space="preserve">preparing to open </w:t>
      </w:r>
      <w:proofErr w:type="gramStart"/>
      <w:r w:rsidR="00B01255">
        <w:t>new</w:t>
      </w:r>
      <w:proofErr w:type="gramEnd"/>
      <w:r w:rsidR="00B01255">
        <w:t xml:space="preserve"> satellite location. </w:t>
      </w:r>
    </w:p>
    <w:p w14:paraId="503008B7" w14:textId="6259C7DB" w:rsidR="006C0869" w:rsidRDefault="0039658E" w:rsidP="0039658E">
      <w:pPr>
        <w:pStyle w:val="NoSpacing"/>
        <w:numPr>
          <w:ilvl w:val="0"/>
          <w:numId w:val="21"/>
        </w:numPr>
      </w:pPr>
      <w:r>
        <w:t>NDSL</w:t>
      </w:r>
      <w:r w:rsidR="006C0869">
        <w:t xml:space="preserve"> </w:t>
      </w:r>
      <w:r w:rsidR="00DF26BE">
        <w:t>–</w:t>
      </w:r>
      <w:r w:rsidR="006C0869">
        <w:t xml:space="preserve"> </w:t>
      </w:r>
      <w:r w:rsidR="00DE44D4">
        <w:t>getting geared up for session starting in January.</w:t>
      </w:r>
    </w:p>
    <w:p w14:paraId="695B9FB5" w14:textId="0601495F" w:rsidR="004079C6" w:rsidRPr="0039658E" w:rsidRDefault="00B0125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Grand Forks Public</w:t>
      </w:r>
      <w:r w:rsidR="00401395">
        <w:t xml:space="preserve"> – </w:t>
      </w:r>
      <w:r>
        <w:t>annual LEGO display was revealed – up until Jan 17</w:t>
      </w:r>
      <w:r w:rsidRPr="00B01255">
        <w:rPr>
          <w:vertAlign w:val="superscript"/>
        </w:rPr>
        <w:t>th</w:t>
      </w:r>
      <w:r>
        <w:t xml:space="preserve">. </w:t>
      </w:r>
    </w:p>
    <w:p w14:paraId="76A3E6CC" w14:textId="2955D6A6" w:rsidR="0039658E" w:rsidRPr="004079C6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Dickinson Area – </w:t>
      </w:r>
      <w:r w:rsidR="00B01255">
        <w:t>expansion possibly next year. Bookmobile in February.</w:t>
      </w:r>
    </w:p>
    <w:p w14:paraId="03B0EF67" w14:textId="7A421751" w:rsidR="003C0AFD" w:rsidRPr="005508DE" w:rsidRDefault="003833E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9B27C2">
        <w:rPr>
          <w:rFonts w:eastAsia="Times New Roman"/>
        </w:rPr>
        <w:t xml:space="preserve"> </w:t>
      </w:r>
      <w:r w:rsidR="00DE44D4">
        <w:rPr>
          <w:rFonts w:eastAsia="Times New Roman"/>
        </w:rPr>
        <w:t>ACQ/SER meeting on Jan 8</w:t>
      </w:r>
      <w:r w:rsidR="00DE44D4" w:rsidRPr="00DE44D4">
        <w:rPr>
          <w:rFonts w:eastAsia="Times New Roman"/>
          <w:vertAlign w:val="superscript"/>
        </w:rPr>
        <w:t>th</w:t>
      </w:r>
      <w:r w:rsidR="00DE44D4">
        <w:rPr>
          <w:rFonts w:eastAsia="Times New Roman"/>
        </w:rPr>
        <w:t>.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068D91EE" w14:textId="4D8FEF62" w:rsidR="003D4504" w:rsidRDefault="001C260F" w:rsidP="00E404ED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70E2">
        <w:rPr>
          <w:rFonts w:eastAsia="Times New Roman"/>
          <w:sz w:val="24"/>
          <w:szCs w:val="24"/>
        </w:rPr>
        <w:t>Patron records with email notices in plain text may become an issue when switching to Vega</w:t>
      </w:r>
      <w:r w:rsidR="00F52ACC" w:rsidRPr="007370E2">
        <w:rPr>
          <w:rFonts w:eastAsia="Times New Roman"/>
          <w:sz w:val="24"/>
          <w:szCs w:val="24"/>
        </w:rPr>
        <w:t xml:space="preserve"> LX Starter</w:t>
      </w:r>
      <w:r w:rsidRPr="007370E2">
        <w:rPr>
          <w:rFonts w:eastAsia="Times New Roman"/>
          <w:sz w:val="24"/>
          <w:szCs w:val="24"/>
        </w:rPr>
        <w:t xml:space="preserve"> – something to keep in mind when switching.</w:t>
      </w:r>
      <w:r w:rsidR="00F90468" w:rsidRPr="007370E2">
        <w:rPr>
          <w:rFonts w:eastAsia="Times New Roman"/>
          <w:sz w:val="24"/>
          <w:szCs w:val="24"/>
        </w:rPr>
        <w:t xml:space="preserve"> 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6FA000CD" w:rsidR="00B60746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647CE0">
        <w:rPr>
          <w:b/>
          <w:bCs/>
          <w:sz w:val="24"/>
          <w:szCs w:val="24"/>
        </w:rPr>
        <w:t>January 8</w:t>
      </w:r>
      <w:r w:rsidR="00850458">
        <w:rPr>
          <w:b/>
          <w:bCs/>
          <w:sz w:val="24"/>
          <w:szCs w:val="24"/>
        </w:rPr>
        <w:t>t</w:t>
      </w:r>
      <w:r w:rsidR="00891434" w:rsidRPr="008A471B">
        <w:rPr>
          <w:b/>
          <w:bCs/>
          <w:sz w:val="24"/>
          <w:szCs w:val="24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  <w:r w:rsidR="00650D19">
        <w:rPr>
          <w:sz w:val="24"/>
          <w:szCs w:val="24"/>
        </w:rPr>
        <w:t xml:space="preserve">. </w:t>
      </w:r>
    </w:p>
    <w:p w14:paraId="3AD92387" w14:textId="77777777" w:rsidR="00650D19" w:rsidRDefault="00650D19" w:rsidP="00420297">
      <w:pPr>
        <w:pStyle w:val="NoSpacing"/>
        <w:rPr>
          <w:sz w:val="24"/>
          <w:szCs w:val="24"/>
        </w:rPr>
      </w:pPr>
    </w:p>
    <w:p w14:paraId="7EFD1497" w14:textId="06DCA812" w:rsidR="00650D19" w:rsidRPr="00F22EDB" w:rsidRDefault="00650D19" w:rsidP="004202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** After </w:t>
      </w:r>
      <w:r w:rsidR="00725979">
        <w:rPr>
          <w:sz w:val="24"/>
          <w:szCs w:val="24"/>
        </w:rPr>
        <w:t>the January</w:t>
      </w:r>
      <w:r>
        <w:rPr>
          <w:sz w:val="24"/>
          <w:szCs w:val="24"/>
        </w:rPr>
        <w:t xml:space="preserve"> meeting we will be switching to </w:t>
      </w:r>
      <w:r w:rsidRPr="00725979">
        <w:rPr>
          <w:b/>
          <w:bCs/>
          <w:sz w:val="24"/>
          <w:szCs w:val="24"/>
        </w:rPr>
        <w:t>EVERY OTHER MONTH</w:t>
      </w:r>
      <w:r>
        <w:rPr>
          <w:sz w:val="24"/>
          <w:szCs w:val="24"/>
        </w:rPr>
        <w:t xml:space="preserve"> meeting in the odd numbered months unless otherwise needed.</w:t>
      </w:r>
    </w:p>
    <w:sectPr w:rsidR="00650D19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71BF"/>
    <w:multiLevelType w:val="hybridMultilevel"/>
    <w:tmpl w:val="06984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395"/>
    <w:multiLevelType w:val="hybridMultilevel"/>
    <w:tmpl w:val="2EB2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2557"/>
    <w:multiLevelType w:val="hybridMultilevel"/>
    <w:tmpl w:val="89C6E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66A5"/>
    <w:multiLevelType w:val="hybridMultilevel"/>
    <w:tmpl w:val="3F2CFC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5"/>
    <w:multiLevelType w:val="hybridMultilevel"/>
    <w:tmpl w:val="C64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2F9D"/>
    <w:multiLevelType w:val="hybridMultilevel"/>
    <w:tmpl w:val="A2727E2C"/>
    <w:lvl w:ilvl="0" w:tplc="D15E8B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10E2"/>
    <w:multiLevelType w:val="hybridMultilevel"/>
    <w:tmpl w:val="B40829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20"/>
  </w:num>
  <w:num w:numId="2" w16cid:durableId="1158225889">
    <w:abstractNumId w:val="13"/>
  </w:num>
  <w:num w:numId="3" w16cid:durableId="798571595">
    <w:abstractNumId w:val="9"/>
  </w:num>
  <w:num w:numId="4" w16cid:durableId="896162484">
    <w:abstractNumId w:val="31"/>
  </w:num>
  <w:num w:numId="5" w16cid:durableId="1410613558">
    <w:abstractNumId w:val="2"/>
  </w:num>
  <w:num w:numId="6" w16cid:durableId="1435053850">
    <w:abstractNumId w:val="11"/>
  </w:num>
  <w:num w:numId="7" w16cid:durableId="392394911">
    <w:abstractNumId w:val="14"/>
  </w:num>
  <w:num w:numId="8" w16cid:durableId="1139495525">
    <w:abstractNumId w:val="4"/>
  </w:num>
  <w:num w:numId="9" w16cid:durableId="1748378751">
    <w:abstractNumId w:val="2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21"/>
  </w:num>
  <w:num w:numId="14" w16cid:durableId="1765419363">
    <w:abstractNumId w:val="3"/>
  </w:num>
  <w:num w:numId="15" w16cid:durableId="1707680539">
    <w:abstractNumId w:val="11"/>
  </w:num>
  <w:num w:numId="16" w16cid:durableId="69160111">
    <w:abstractNumId w:val="12"/>
  </w:num>
  <w:num w:numId="17" w16cid:durableId="1379552184">
    <w:abstractNumId w:val="26"/>
  </w:num>
  <w:num w:numId="18" w16cid:durableId="354160074">
    <w:abstractNumId w:val="15"/>
  </w:num>
  <w:num w:numId="19" w16cid:durableId="1981417788">
    <w:abstractNumId w:val="24"/>
  </w:num>
  <w:num w:numId="20" w16cid:durableId="1371149124">
    <w:abstractNumId w:val="25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32"/>
  </w:num>
  <w:num w:numId="24" w16cid:durableId="1647010338">
    <w:abstractNumId w:val="29"/>
  </w:num>
  <w:num w:numId="25" w16cid:durableId="724642788">
    <w:abstractNumId w:val="17"/>
  </w:num>
  <w:num w:numId="26" w16cid:durableId="103038272">
    <w:abstractNumId w:val="27"/>
  </w:num>
  <w:num w:numId="27" w16cid:durableId="827402797">
    <w:abstractNumId w:val="19"/>
  </w:num>
  <w:num w:numId="28" w16cid:durableId="731274449">
    <w:abstractNumId w:val="22"/>
  </w:num>
  <w:num w:numId="29" w16cid:durableId="47074821">
    <w:abstractNumId w:val="23"/>
  </w:num>
  <w:num w:numId="30" w16cid:durableId="256716760">
    <w:abstractNumId w:val="10"/>
  </w:num>
  <w:num w:numId="31" w16cid:durableId="1713142703">
    <w:abstractNumId w:val="18"/>
  </w:num>
  <w:num w:numId="32" w16cid:durableId="1857033411">
    <w:abstractNumId w:val="16"/>
  </w:num>
  <w:num w:numId="33" w16cid:durableId="1185750998">
    <w:abstractNumId w:val="8"/>
  </w:num>
  <w:num w:numId="34" w16cid:durableId="1812669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2C0A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5241"/>
    <w:rsid w:val="00105EA8"/>
    <w:rsid w:val="00112EDC"/>
    <w:rsid w:val="00113A1C"/>
    <w:rsid w:val="00121B6A"/>
    <w:rsid w:val="00124869"/>
    <w:rsid w:val="00151C33"/>
    <w:rsid w:val="001540B0"/>
    <w:rsid w:val="00156ECE"/>
    <w:rsid w:val="00176A97"/>
    <w:rsid w:val="00181F66"/>
    <w:rsid w:val="001942B8"/>
    <w:rsid w:val="00196DAE"/>
    <w:rsid w:val="001978F5"/>
    <w:rsid w:val="00197F62"/>
    <w:rsid w:val="001A202E"/>
    <w:rsid w:val="001A28AF"/>
    <w:rsid w:val="001A300E"/>
    <w:rsid w:val="001B47F5"/>
    <w:rsid w:val="001C260F"/>
    <w:rsid w:val="001C7D18"/>
    <w:rsid w:val="001E6BA3"/>
    <w:rsid w:val="001E7200"/>
    <w:rsid w:val="001F0DB2"/>
    <w:rsid w:val="001F4202"/>
    <w:rsid w:val="001F7667"/>
    <w:rsid w:val="002002F9"/>
    <w:rsid w:val="002245A8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84373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00F4"/>
    <w:rsid w:val="002F3414"/>
    <w:rsid w:val="00300B30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7341"/>
    <w:rsid w:val="003C0AFD"/>
    <w:rsid w:val="003C17B8"/>
    <w:rsid w:val="003C4D55"/>
    <w:rsid w:val="003D4504"/>
    <w:rsid w:val="003D5C7B"/>
    <w:rsid w:val="003E0271"/>
    <w:rsid w:val="003E07DC"/>
    <w:rsid w:val="003E50D3"/>
    <w:rsid w:val="00400C95"/>
    <w:rsid w:val="004013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77213"/>
    <w:rsid w:val="0048524F"/>
    <w:rsid w:val="0049385C"/>
    <w:rsid w:val="004939BB"/>
    <w:rsid w:val="004A15EC"/>
    <w:rsid w:val="004B01E4"/>
    <w:rsid w:val="004B2D46"/>
    <w:rsid w:val="004E2B44"/>
    <w:rsid w:val="004E44EA"/>
    <w:rsid w:val="004E60A5"/>
    <w:rsid w:val="004F4FF9"/>
    <w:rsid w:val="00500293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606FE8"/>
    <w:rsid w:val="006201EA"/>
    <w:rsid w:val="0063089C"/>
    <w:rsid w:val="00636D04"/>
    <w:rsid w:val="006469A6"/>
    <w:rsid w:val="00647CE0"/>
    <w:rsid w:val="00650D19"/>
    <w:rsid w:val="00664F72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6F6750"/>
    <w:rsid w:val="007116E6"/>
    <w:rsid w:val="00712429"/>
    <w:rsid w:val="0071623D"/>
    <w:rsid w:val="00725979"/>
    <w:rsid w:val="00732112"/>
    <w:rsid w:val="00733FEA"/>
    <w:rsid w:val="007370E2"/>
    <w:rsid w:val="007400FB"/>
    <w:rsid w:val="007404F9"/>
    <w:rsid w:val="00743294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E592B"/>
    <w:rsid w:val="007E7A45"/>
    <w:rsid w:val="007F07DF"/>
    <w:rsid w:val="00802FA0"/>
    <w:rsid w:val="00810297"/>
    <w:rsid w:val="00810F6B"/>
    <w:rsid w:val="00817E20"/>
    <w:rsid w:val="008209B2"/>
    <w:rsid w:val="00834A31"/>
    <w:rsid w:val="00835E31"/>
    <w:rsid w:val="0083734B"/>
    <w:rsid w:val="00841D17"/>
    <w:rsid w:val="008457CD"/>
    <w:rsid w:val="00850458"/>
    <w:rsid w:val="0085087F"/>
    <w:rsid w:val="00853E98"/>
    <w:rsid w:val="0085554B"/>
    <w:rsid w:val="008622F4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6327"/>
    <w:rsid w:val="008C7E6A"/>
    <w:rsid w:val="008D1A84"/>
    <w:rsid w:val="008D2EBA"/>
    <w:rsid w:val="008D34D9"/>
    <w:rsid w:val="008E7C8D"/>
    <w:rsid w:val="00901742"/>
    <w:rsid w:val="009079A8"/>
    <w:rsid w:val="00923D5A"/>
    <w:rsid w:val="00935C99"/>
    <w:rsid w:val="009370C0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1F3B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1F26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AF2164"/>
    <w:rsid w:val="00B01255"/>
    <w:rsid w:val="00B03E27"/>
    <w:rsid w:val="00B04AA8"/>
    <w:rsid w:val="00B12464"/>
    <w:rsid w:val="00B22AD4"/>
    <w:rsid w:val="00B22F42"/>
    <w:rsid w:val="00B2528E"/>
    <w:rsid w:val="00B27BEF"/>
    <w:rsid w:val="00B35617"/>
    <w:rsid w:val="00B36F63"/>
    <w:rsid w:val="00B44394"/>
    <w:rsid w:val="00B44830"/>
    <w:rsid w:val="00B4500D"/>
    <w:rsid w:val="00B47F17"/>
    <w:rsid w:val="00B51D02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B5449"/>
    <w:rsid w:val="00CC0E4F"/>
    <w:rsid w:val="00CC56D0"/>
    <w:rsid w:val="00D05CBB"/>
    <w:rsid w:val="00D1014C"/>
    <w:rsid w:val="00D25596"/>
    <w:rsid w:val="00D336A1"/>
    <w:rsid w:val="00D34792"/>
    <w:rsid w:val="00D500B0"/>
    <w:rsid w:val="00D51ACC"/>
    <w:rsid w:val="00D53328"/>
    <w:rsid w:val="00D60D36"/>
    <w:rsid w:val="00D62528"/>
    <w:rsid w:val="00D73AB9"/>
    <w:rsid w:val="00D75753"/>
    <w:rsid w:val="00D759D1"/>
    <w:rsid w:val="00D76373"/>
    <w:rsid w:val="00D777B9"/>
    <w:rsid w:val="00D80B93"/>
    <w:rsid w:val="00D83E90"/>
    <w:rsid w:val="00D93818"/>
    <w:rsid w:val="00DA2266"/>
    <w:rsid w:val="00DC0028"/>
    <w:rsid w:val="00DE1EAC"/>
    <w:rsid w:val="00DE3832"/>
    <w:rsid w:val="00DE44D4"/>
    <w:rsid w:val="00DE684E"/>
    <w:rsid w:val="00DE7E72"/>
    <w:rsid w:val="00DF26BE"/>
    <w:rsid w:val="00E00ABA"/>
    <w:rsid w:val="00E02568"/>
    <w:rsid w:val="00E03523"/>
    <w:rsid w:val="00E1336A"/>
    <w:rsid w:val="00E13E6B"/>
    <w:rsid w:val="00E14FE0"/>
    <w:rsid w:val="00E15B59"/>
    <w:rsid w:val="00E17B70"/>
    <w:rsid w:val="00E43FA5"/>
    <w:rsid w:val="00E45653"/>
    <w:rsid w:val="00E5799E"/>
    <w:rsid w:val="00E74838"/>
    <w:rsid w:val="00E84C4C"/>
    <w:rsid w:val="00E86CE1"/>
    <w:rsid w:val="00E93212"/>
    <w:rsid w:val="00E94617"/>
    <w:rsid w:val="00E96235"/>
    <w:rsid w:val="00E968AA"/>
    <w:rsid w:val="00EA030C"/>
    <w:rsid w:val="00EA3E28"/>
    <w:rsid w:val="00EB1FAF"/>
    <w:rsid w:val="00EB4701"/>
    <w:rsid w:val="00EB4EB8"/>
    <w:rsid w:val="00EC3310"/>
    <w:rsid w:val="00EC7394"/>
    <w:rsid w:val="00ED0029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0C4C"/>
    <w:rsid w:val="00F83612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c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786780033.t.en25.com/e/er?utm_campaign=EM_iii_Polaris_77_Webinar_Retention_Webinar_Nov20_AG_ALS_Americas_USA_2024&amp;utm_medium=Owned_Email&amp;utm_source=Eloqua&amp;s=786780033&amp;lid=31265&amp;elqTrackId=835c787b52aa4a17b1e4d6508f872b82&amp;elq=c8a041824ea74906bd33651f07d0f696&amp;elqaid=36284&amp;elqat=1&amp;elqak=8AF5E8B9E6C04AF305408D70020AABDAB73EB9DCAEE37B29631415E6258893EF3E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14</cp:revision>
  <dcterms:created xsi:type="dcterms:W3CDTF">2024-12-10T13:16:00Z</dcterms:created>
  <dcterms:modified xsi:type="dcterms:W3CDTF">2024-12-11T17:05:00Z</dcterms:modified>
</cp:coreProperties>
</file>