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F96F8" w14:textId="268080C0" w:rsidR="005A3B70" w:rsidRPr="001F7400" w:rsidRDefault="00D04FB9" w:rsidP="005A3B70">
      <w:pPr>
        <w:pStyle w:val="NoSpacing"/>
        <w:rPr>
          <w:rFonts w:cstheme="minorHAnsi"/>
          <w:b/>
          <w:bCs/>
          <w:u w:val="single"/>
        </w:rPr>
      </w:pPr>
      <w:r>
        <w:rPr>
          <w:rFonts w:cstheme="minorHAnsi"/>
          <w:b/>
          <w:bCs/>
          <w:u w:val="single"/>
        </w:rPr>
        <w:t>August</w:t>
      </w:r>
      <w:r w:rsidR="00FF2E7C">
        <w:rPr>
          <w:rFonts w:cstheme="minorHAnsi"/>
          <w:b/>
          <w:bCs/>
          <w:u w:val="single"/>
        </w:rPr>
        <w:t xml:space="preserve"> 1</w:t>
      </w:r>
      <w:r>
        <w:rPr>
          <w:rFonts w:cstheme="minorHAnsi"/>
          <w:b/>
          <w:bCs/>
          <w:u w:val="single"/>
        </w:rPr>
        <w:t>2</w:t>
      </w:r>
      <w:r w:rsidR="005A3B70" w:rsidRPr="001F7400">
        <w:rPr>
          <w:rFonts w:cstheme="minorHAnsi"/>
          <w:b/>
          <w:bCs/>
          <w:u w:val="single"/>
        </w:rPr>
        <w:t>, 202</w:t>
      </w:r>
      <w:r w:rsidR="007176CF">
        <w:rPr>
          <w:rFonts w:cstheme="minorHAnsi"/>
          <w:b/>
          <w:bCs/>
          <w:u w:val="single"/>
        </w:rPr>
        <w:t>4</w:t>
      </w:r>
      <w:r w:rsidR="005A3B70" w:rsidRPr="001F7400">
        <w:rPr>
          <w:rFonts w:cstheme="minorHAnsi"/>
          <w:b/>
          <w:bCs/>
          <w:u w:val="single"/>
        </w:rPr>
        <w:t xml:space="preserve"> – Academic Cataloging Group Agenda</w:t>
      </w:r>
    </w:p>
    <w:p w14:paraId="67EF8275" w14:textId="77777777" w:rsidR="005A3B70" w:rsidRPr="001F7400" w:rsidRDefault="005A3B70" w:rsidP="005A3B70">
      <w:pPr>
        <w:pStyle w:val="NoSpacing"/>
        <w:rPr>
          <w:rFonts w:cstheme="minorHAnsi"/>
          <w:b/>
          <w:bCs/>
          <w:u w:val="single"/>
        </w:rPr>
      </w:pPr>
    </w:p>
    <w:p w14:paraId="6A6C9E97" w14:textId="1BBE213A" w:rsidR="005A3B70" w:rsidRDefault="00604E77" w:rsidP="005A3B70">
      <w:pPr>
        <w:pStyle w:val="NoSpacing"/>
        <w:rPr>
          <w:rFonts w:cstheme="minorHAnsi"/>
          <w:b/>
          <w:bCs/>
          <w:u w:val="single"/>
        </w:rPr>
      </w:pPr>
      <w:r>
        <w:rPr>
          <w:rFonts w:cstheme="minorHAnsi"/>
          <w:b/>
          <w:bCs/>
          <w:u w:val="single"/>
        </w:rPr>
        <w:t>What’s happening at your library?</w:t>
      </w:r>
    </w:p>
    <w:p w14:paraId="67BC7C49" w14:textId="25974206" w:rsidR="00086029" w:rsidRDefault="0080794A" w:rsidP="005A3B70">
      <w:pPr>
        <w:pStyle w:val="NoSpacing"/>
        <w:rPr>
          <w:rFonts w:cstheme="minorHAnsi"/>
        </w:rPr>
      </w:pPr>
      <w:r>
        <w:rPr>
          <w:rFonts w:cstheme="minorHAnsi"/>
        </w:rPr>
        <w:t xml:space="preserve">Valley City State University </w:t>
      </w:r>
      <w:r w:rsidR="00503DC4">
        <w:rPr>
          <w:rFonts w:cstheme="minorHAnsi"/>
        </w:rPr>
        <w:t>–</w:t>
      </w:r>
      <w:r>
        <w:rPr>
          <w:rFonts w:cstheme="minorHAnsi"/>
        </w:rPr>
        <w:t xml:space="preserve"> </w:t>
      </w:r>
      <w:r w:rsidR="00503DC4">
        <w:rPr>
          <w:rFonts w:cstheme="minorHAnsi"/>
        </w:rPr>
        <w:t>today is Jennifer Jennes</w:t>
      </w:r>
      <w:r w:rsidR="00DA1B48">
        <w:rPr>
          <w:rFonts w:cstheme="minorHAnsi"/>
        </w:rPr>
        <w:t>s</w:t>
      </w:r>
      <w:r w:rsidR="00503DC4">
        <w:rPr>
          <w:rFonts w:cstheme="minorHAnsi"/>
        </w:rPr>
        <w:t>’ last day at Valley City. She is starting at NDSU</w:t>
      </w:r>
      <w:r w:rsidR="00365AC9">
        <w:rPr>
          <w:rFonts w:cstheme="minorHAnsi"/>
        </w:rPr>
        <w:t>. They are in a process of searching for a new library director. Also gearing up for students returning soon.</w:t>
      </w:r>
    </w:p>
    <w:p w14:paraId="5CDA7C0E" w14:textId="5C90144A" w:rsidR="00AE084A" w:rsidRDefault="00AE084A" w:rsidP="005A3B70">
      <w:pPr>
        <w:pStyle w:val="NoSpacing"/>
        <w:rPr>
          <w:rFonts w:cstheme="minorHAnsi"/>
        </w:rPr>
      </w:pPr>
      <w:r>
        <w:rPr>
          <w:rFonts w:cstheme="minorHAnsi"/>
        </w:rPr>
        <w:t xml:space="preserve">UND </w:t>
      </w:r>
      <w:r w:rsidR="001968DE">
        <w:rPr>
          <w:rFonts w:cstheme="minorHAnsi"/>
        </w:rPr>
        <w:t>–</w:t>
      </w:r>
      <w:r>
        <w:rPr>
          <w:rFonts w:cstheme="minorHAnsi"/>
        </w:rPr>
        <w:t xml:space="preserve"> </w:t>
      </w:r>
      <w:r w:rsidR="001968DE">
        <w:rPr>
          <w:rFonts w:cstheme="minorHAnsi"/>
        </w:rPr>
        <w:t>Not many people in the library this week as many have gone to tour libraries in Florida and Georgia. To look at how their libraries are run, how they have their web pages set up</w:t>
      </w:r>
      <w:r w:rsidR="009B7E38">
        <w:rPr>
          <w:rFonts w:cstheme="minorHAnsi"/>
        </w:rPr>
        <w:t>, how their systems work, what cool things they are doing and to bring those ideas back to our library.</w:t>
      </w:r>
      <w:r w:rsidR="008049E9">
        <w:rPr>
          <w:rFonts w:cstheme="minorHAnsi"/>
        </w:rPr>
        <w:t xml:space="preserve"> The fourth round of system librarian applications are in and they will be interviewing people next week.</w:t>
      </w:r>
    </w:p>
    <w:p w14:paraId="59A198AB" w14:textId="3BB1E6F7" w:rsidR="00C752D3" w:rsidRDefault="00C752D3" w:rsidP="005A3B70">
      <w:pPr>
        <w:pStyle w:val="NoSpacing"/>
        <w:rPr>
          <w:rFonts w:cstheme="minorHAnsi"/>
        </w:rPr>
      </w:pPr>
      <w:r>
        <w:rPr>
          <w:rFonts w:cstheme="minorHAnsi"/>
        </w:rPr>
        <w:t>Minot State University – their new library director is Jolene</w:t>
      </w:r>
      <w:r w:rsidR="00816A16">
        <w:rPr>
          <w:rFonts w:cstheme="minorHAnsi"/>
        </w:rPr>
        <w:t xml:space="preserve"> Nechiporenko.</w:t>
      </w:r>
      <w:r w:rsidR="00C755E0">
        <w:rPr>
          <w:rFonts w:cstheme="minorHAnsi"/>
        </w:rPr>
        <w:t xml:space="preserve"> They are glad to have her</w:t>
      </w:r>
      <w:r w:rsidR="00114B01">
        <w:rPr>
          <w:rFonts w:cstheme="minorHAnsi"/>
        </w:rPr>
        <w:t>.</w:t>
      </w:r>
    </w:p>
    <w:p w14:paraId="2EF49AF8" w14:textId="241A1938" w:rsidR="00114B01" w:rsidRDefault="00114B01" w:rsidP="005A3B70">
      <w:pPr>
        <w:pStyle w:val="NoSpacing"/>
        <w:rPr>
          <w:rFonts w:cstheme="minorHAnsi"/>
        </w:rPr>
      </w:pPr>
      <w:r>
        <w:rPr>
          <w:rFonts w:cstheme="minorHAnsi"/>
        </w:rPr>
        <w:t>Bismarck State College – This summer they have been doing a lot of shelf reading and replacing old faded spine labels</w:t>
      </w:r>
      <w:r w:rsidR="006156BB">
        <w:rPr>
          <w:rFonts w:cstheme="minorHAnsi"/>
        </w:rPr>
        <w:t>. Also going through their audio CD collection and withdrawing a lot of them.</w:t>
      </w:r>
    </w:p>
    <w:p w14:paraId="59CD27F5" w14:textId="6980B126" w:rsidR="006156BB" w:rsidRDefault="006156BB" w:rsidP="005A3B70">
      <w:pPr>
        <w:pStyle w:val="NoSpacing"/>
        <w:rPr>
          <w:rFonts w:cstheme="minorHAnsi"/>
        </w:rPr>
      </w:pPr>
      <w:r>
        <w:rPr>
          <w:rFonts w:cstheme="minorHAnsi"/>
        </w:rPr>
        <w:t xml:space="preserve">NDSU </w:t>
      </w:r>
      <w:r w:rsidR="00EE6D95">
        <w:rPr>
          <w:rFonts w:cstheme="minorHAnsi"/>
        </w:rPr>
        <w:t>–</w:t>
      </w:r>
      <w:r>
        <w:rPr>
          <w:rFonts w:cstheme="minorHAnsi"/>
        </w:rPr>
        <w:t xml:space="preserve"> </w:t>
      </w:r>
      <w:r w:rsidR="00EE6D95">
        <w:rPr>
          <w:rFonts w:cstheme="minorHAnsi"/>
        </w:rPr>
        <w:t>Excited to have Jennifer Jennes</w:t>
      </w:r>
      <w:r w:rsidR="00DA1B48">
        <w:rPr>
          <w:rFonts w:cstheme="minorHAnsi"/>
        </w:rPr>
        <w:t>s join them as director of Research and Engagement</w:t>
      </w:r>
      <w:r w:rsidR="004C7D31">
        <w:rPr>
          <w:rFonts w:cstheme="minorHAnsi"/>
        </w:rPr>
        <w:t>. They also are recruiting for other positions, data and digital strategies, and student success librarian. They are continuing with the green glass weeding project</w:t>
      </w:r>
      <w:r w:rsidR="001E7FD8">
        <w:rPr>
          <w:rFonts w:cstheme="minorHAnsi"/>
        </w:rPr>
        <w:t xml:space="preserve"> and implementation of Rialto</w:t>
      </w:r>
      <w:r w:rsidR="00336EFC">
        <w:rPr>
          <w:rFonts w:cstheme="minorHAnsi"/>
        </w:rPr>
        <w:t>, and getting ready for the return of students in the next couple of weeks.</w:t>
      </w:r>
    </w:p>
    <w:p w14:paraId="5F19C916" w14:textId="7241BBBB" w:rsidR="007205E0" w:rsidRDefault="007205E0" w:rsidP="005A3B70">
      <w:pPr>
        <w:pStyle w:val="NoSpacing"/>
        <w:rPr>
          <w:rFonts w:cstheme="minorHAnsi"/>
        </w:rPr>
      </w:pPr>
      <w:r>
        <w:rPr>
          <w:rFonts w:cstheme="minorHAnsi"/>
        </w:rPr>
        <w:t xml:space="preserve">NDSCS – getting ready for fall, library instruction sessions, and </w:t>
      </w:r>
      <w:proofErr w:type="spellStart"/>
      <w:r>
        <w:rPr>
          <w:rFonts w:cstheme="minorHAnsi"/>
        </w:rPr>
        <w:t>Libguide</w:t>
      </w:r>
      <w:proofErr w:type="spellEnd"/>
      <w:r>
        <w:rPr>
          <w:rFonts w:cstheme="minorHAnsi"/>
        </w:rPr>
        <w:t xml:space="preserve"> cleanup, and meeting with program coordinators.</w:t>
      </w:r>
    </w:p>
    <w:p w14:paraId="4EDED030" w14:textId="7A2649D6" w:rsidR="007205E0" w:rsidRDefault="007205E0" w:rsidP="005A3B70">
      <w:pPr>
        <w:pStyle w:val="NoSpacing"/>
        <w:rPr>
          <w:rFonts w:cstheme="minorHAnsi"/>
        </w:rPr>
      </w:pPr>
      <w:r>
        <w:rPr>
          <w:rFonts w:cstheme="minorHAnsi"/>
        </w:rPr>
        <w:t xml:space="preserve">Mayville State University </w:t>
      </w:r>
      <w:r w:rsidR="00233397">
        <w:rPr>
          <w:rFonts w:cstheme="minorHAnsi"/>
        </w:rPr>
        <w:t>–</w:t>
      </w:r>
      <w:r>
        <w:rPr>
          <w:rFonts w:cstheme="minorHAnsi"/>
        </w:rPr>
        <w:t xml:space="preserve"> </w:t>
      </w:r>
      <w:r w:rsidR="00233397">
        <w:rPr>
          <w:rFonts w:cstheme="minorHAnsi"/>
        </w:rPr>
        <w:t>weeding A through D in their collection, and realizing those books have never really gotten touched.</w:t>
      </w:r>
      <w:r w:rsidR="00160CC0">
        <w:rPr>
          <w:rFonts w:cstheme="minorHAnsi"/>
        </w:rPr>
        <w:t xml:space="preserve"> The adhesive of the old books smells bad.</w:t>
      </w:r>
      <w:r w:rsidR="002458E0">
        <w:rPr>
          <w:rFonts w:cstheme="minorHAnsi"/>
        </w:rPr>
        <w:t xml:space="preserve"> Kelly is on DPI’s computer science and cybersecurity </w:t>
      </w:r>
      <w:r w:rsidR="00601197">
        <w:rPr>
          <w:rFonts w:cstheme="minorHAnsi"/>
        </w:rPr>
        <w:t>standards for K-12. The process for revising those standards has started</w:t>
      </w:r>
      <w:r w:rsidR="00880D27">
        <w:rPr>
          <w:rFonts w:cstheme="minorHAnsi"/>
        </w:rPr>
        <w:t>, so if you have strong feelings about what you think high school students who are moving to college</w:t>
      </w:r>
      <w:r w:rsidR="00CA5A71">
        <w:rPr>
          <w:rFonts w:cstheme="minorHAnsi"/>
        </w:rPr>
        <w:t xml:space="preserve"> should know feel free to send her an email</w:t>
      </w:r>
      <w:r w:rsidR="00062260">
        <w:rPr>
          <w:rFonts w:cstheme="minorHAnsi"/>
        </w:rPr>
        <w:t>.</w:t>
      </w:r>
    </w:p>
    <w:p w14:paraId="3E8529AB" w14:textId="77777777" w:rsidR="005A3B70" w:rsidRDefault="005A3B70" w:rsidP="005A3B70">
      <w:pPr>
        <w:pStyle w:val="NoSpacing"/>
        <w:rPr>
          <w:rFonts w:cstheme="minorHAnsi"/>
          <w:b/>
          <w:bCs/>
          <w:u w:val="single"/>
        </w:rPr>
      </w:pPr>
    </w:p>
    <w:p w14:paraId="159C517A" w14:textId="77777777" w:rsidR="005A3B70" w:rsidRDefault="005A3B70" w:rsidP="005A3B70">
      <w:pPr>
        <w:pStyle w:val="NoSpacing"/>
        <w:rPr>
          <w:rFonts w:cstheme="minorHAnsi"/>
        </w:rPr>
      </w:pPr>
      <w:r>
        <w:rPr>
          <w:rFonts w:cstheme="minorHAnsi"/>
          <w:b/>
          <w:bCs/>
          <w:u w:val="single"/>
        </w:rPr>
        <w:t xml:space="preserve">New Topics: </w:t>
      </w:r>
    </w:p>
    <w:p w14:paraId="3A215B73" w14:textId="5610A04A" w:rsidR="00C45B60" w:rsidRPr="00FA7A59" w:rsidRDefault="00C45B60" w:rsidP="00C45B60">
      <w:pPr>
        <w:pStyle w:val="ListParagraph"/>
        <w:numPr>
          <w:ilvl w:val="0"/>
          <w:numId w:val="5"/>
        </w:numPr>
        <w:spacing w:after="160" w:line="259" w:lineRule="auto"/>
      </w:pPr>
      <w:r w:rsidRPr="00FA7A59">
        <w:t>New Fields available to display in the Physical Items search results.</w:t>
      </w:r>
      <w:r>
        <w:t xml:space="preserve"> These are based </w:t>
      </w:r>
      <w:r w:rsidR="004648AB">
        <w:t>on</w:t>
      </w:r>
      <w:r>
        <w:t xml:space="preserve"> the </w:t>
      </w:r>
      <w:r w:rsidR="007D304D">
        <w:t>logged-in</w:t>
      </w:r>
      <w:r>
        <w:t xml:space="preserve"> user. </w:t>
      </w:r>
      <w:r w:rsidR="004648AB">
        <w:t>It is u</w:t>
      </w:r>
      <w:r>
        <w:t>seful if you regularly scan for this information because you can see it without going into each item.</w:t>
      </w:r>
      <w:r w:rsidRPr="00FA7A59">
        <w:t xml:space="preserve"> Now available: </w:t>
      </w:r>
    </w:p>
    <w:p w14:paraId="4F984525" w14:textId="6C92E4F5" w:rsidR="003F1182" w:rsidRPr="00FA7A59" w:rsidRDefault="003F1182" w:rsidP="003F1182">
      <w:pPr>
        <w:pStyle w:val="ListParagraph"/>
        <w:numPr>
          <w:ilvl w:val="1"/>
          <w:numId w:val="5"/>
        </w:numPr>
        <w:spacing w:after="160" w:line="259" w:lineRule="auto"/>
      </w:pPr>
      <w:r w:rsidRPr="00FA7A59">
        <w:t xml:space="preserve">Public </w:t>
      </w:r>
      <w:r w:rsidR="00051E93">
        <w:t>n</w:t>
      </w:r>
      <w:r w:rsidRPr="00FA7A59">
        <w:t>ote</w:t>
      </w:r>
    </w:p>
    <w:p w14:paraId="1FA17071" w14:textId="77777777" w:rsidR="003F1182" w:rsidRPr="00FA7A59" w:rsidRDefault="003F1182" w:rsidP="003F1182">
      <w:pPr>
        <w:pStyle w:val="ListParagraph"/>
        <w:numPr>
          <w:ilvl w:val="1"/>
          <w:numId w:val="5"/>
        </w:numPr>
        <w:spacing w:after="160" w:line="259" w:lineRule="auto"/>
      </w:pPr>
      <w:r w:rsidRPr="00FA7A59">
        <w:t>Fulfillment note</w:t>
      </w:r>
    </w:p>
    <w:p w14:paraId="0F634F62" w14:textId="77777777" w:rsidR="003F1182" w:rsidRPr="00FA7A59" w:rsidRDefault="003F1182" w:rsidP="003F1182">
      <w:pPr>
        <w:pStyle w:val="ListParagraph"/>
        <w:numPr>
          <w:ilvl w:val="1"/>
          <w:numId w:val="5"/>
        </w:numPr>
        <w:spacing w:after="160" w:line="259" w:lineRule="auto"/>
      </w:pPr>
      <w:r w:rsidRPr="00FA7A59">
        <w:t>Internal notes</w:t>
      </w:r>
    </w:p>
    <w:p w14:paraId="6FE91C25" w14:textId="77777777" w:rsidR="003F1182" w:rsidRPr="00FA7A59" w:rsidRDefault="003F1182" w:rsidP="003F1182">
      <w:pPr>
        <w:pStyle w:val="ListParagraph"/>
        <w:numPr>
          <w:ilvl w:val="1"/>
          <w:numId w:val="5"/>
        </w:numPr>
        <w:spacing w:after="160" w:line="259" w:lineRule="auto"/>
      </w:pPr>
      <w:r w:rsidRPr="00FA7A59">
        <w:t>Statistics notes</w:t>
      </w:r>
    </w:p>
    <w:p w14:paraId="5CE9A476" w14:textId="77777777" w:rsidR="003F1182" w:rsidRPr="00FA7A59" w:rsidRDefault="003F1182" w:rsidP="003F1182">
      <w:pPr>
        <w:pStyle w:val="ListParagraph"/>
        <w:numPr>
          <w:ilvl w:val="1"/>
          <w:numId w:val="5"/>
        </w:numPr>
        <w:spacing w:after="160" w:line="259" w:lineRule="auto"/>
      </w:pPr>
      <w:r w:rsidRPr="00FA7A59">
        <w:t>Receiving date</w:t>
      </w:r>
    </w:p>
    <w:p w14:paraId="0A5727CD" w14:textId="77777777" w:rsidR="003F1182" w:rsidRDefault="003F1182" w:rsidP="003F1182">
      <w:pPr>
        <w:pStyle w:val="ListParagraph"/>
        <w:numPr>
          <w:ilvl w:val="1"/>
          <w:numId w:val="5"/>
        </w:numPr>
        <w:spacing w:after="160" w:line="259" w:lineRule="auto"/>
      </w:pPr>
      <w:r w:rsidRPr="00FA7A59">
        <w:t>Receiving operator</w:t>
      </w:r>
    </w:p>
    <w:p w14:paraId="356E6D35" w14:textId="77777777" w:rsidR="00916759" w:rsidRPr="00FA7A59" w:rsidRDefault="00916759" w:rsidP="00916759">
      <w:pPr>
        <w:pStyle w:val="ListParagraph"/>
        <w:numPr>
          <w:ilvl w:val="0"/>
          <w:numId w:val="5"/>
        </w:numPr>
        <w:rPr>
          <w:rFonts w:ascii="Calibri" w:eastAsia="Times New Roman" w:hAnsi="Calibri" w:cs="Calibri"/>
          <w14:ligatures w14:val="none"/>
        </w:rPr>
      </w:pPr>
      <w:r w:rsidRPr="00FA7A59">
        <w:rPr>
          <w:rFonts w:ascii="Calibri" w:eastAsia="Times New Roman" w:hAnsi="Calibri" w:cs="Calibri"/>
          <w14:ligatures w14:val="none"/>
        </w:rPr>
        <w:t>New Fields available to display in the Physical Items list table. Now available:</w:t>
      </w:r>
    </w:p>
    <w:p w14:paraId="3EA84C3F" w14:textId="77777777" w:rsidR="00390CA2" w:rsidRPr="00FA7A59" w:rsidRDefault="00390CA2" w:rsidP="00390CA2">
      <w:pPr>
        <w:numPr>
          <w:ilvl w:val="1"/>
          <w:numId w:val="5"/>
        </w:numPr>
        <w:textAlignment w:val="center"/>
        <w:rPr>
          <w:rFonts w:ascii="Calibri" w:eastAsia="Times New Roman" w:hAnsi="Calibri" w:cs="Calibri"/>
          <w14:ligatures w14:val="none"/>
        </w:rPr>
      </w:pPr>
      <w:r w:rsidRPr="00FA7A59">
        <w:rPr>
          <w:rFonts w:ascii="Calibri" w:eastAsia="Times New Roman" w:hAnsi="Calibri" w:cs="Calibri"/>
          <w14:ligatures w14:val="none"/>
        </w:rPr>
        <w:t>Condition</w:t>
      </w:r>
    </w:p>
    <w:p w14:paraId="5981D92A" w14:textId="26067AE8" w:rsidR="00390CA2" w:rsidRPr="00FA7A59" w:rsidRDefault="00390CA2" w:rsidP="00390CA2">
      <w:pPr>
        <w:numPr>
          <w:ilvl w:val="1"/>
          <w:numId w:val="5"/>
        </w:numPr>
        <w:textAlignment w:val="center"/>
        <w:rPr>
          <w:rFonts w:ascii="Calibri" w:eastAsia="Times New Roman" w:hAnsi="Calibri" w:cs="Calibri"/>
          <w14:ligatures w14:val="none"/>
        </w:rPr>
      </w:pPr>
      <w:r w:rsidRPr="00FA7A59">
        <w:rPr>
          <w:rFonts w:ascii="Calibri" w:eastAsia="Times New Roman" w:hAnsi="Calibri" w:cs="Calibri"/>
          <w14:ligatures w14:val="none"/>
        </w:rPr>
        <w:t xml:space="preserve">Fulfillment </w:t>
      </w:r>
      <w:r w:rsidR="00051E93">
        <w:rPr>
          <w:rFonts w:ascii="Calibri" w:eastAsia="Times New Roman" w:hAnsi="Calibri" w:cs="Calibri"/>
          <w14:ligatures w14:val="none"/>
        </w:rPr>
        <w:t>n</w:t>
      </w:r>
      <w:r w:rsidRPr="00FA7A59">
        <w:rPr>
          <w:rFonts w:ascii="Calibri" w:eastAsia="Times New Roman" w:hAnsi="Calibri" w:cs="Calibri"/>
          <w14:ligatures w14:val="none"/>
        </w:rPr>
        <w:t>ote</w:t>
      </w:r>
    </w:p>
    <w:p w14:paraId="6574F6A6" w14:textId="77777777" w:rsidR="00390CA2" w:rsidRPr="00FA7A59" w:rsidRDefault="00390CA2" w:rsidP="00390CA2">
      <w:pPr>
        <w:numPr>
          <w:ilvl w:val="1"/>
          <w:numId w:val="5"/>
        </w:numPr>
        <w:textAlignment w:val="center"/>
        <w:rPr>
          <w:rFonts w:ascii="Calibri" w:eastAsia="Times New Roman" w:hAnsi="Calibri" w:cs="Calibri"/>
          <w14:ligatures w14:val="none"/>
        </w:rPr>
      </w:pPr>
      <w:r w:rsidRPr="00FA7A59">
        <w:rPr>
          <w:rFonts w:ascii="Calibri" w:eastAsia="Times New Roman" w:hAnsi="Calibri" w:cs="Calibri"/>
          <w14:ligatures w14:val="none"/>
        </w:rPr>
        <w:t>Internal note 1</w:t>
      </w:r>
    </w:p>
    <w:p w14:paraId="532728B4" w14:textId="77777777" w:rsidR="00390CA2" w:rsidRPr="00FA7A59" w:rsidRDefault="00390CA2" w:rsidP="00390CA2">
      <w:pPr>
        <w:numPr>
          <w:ilvl w:val="1"/>
          <w:numId w:val="5"/>
        </w:numPr>
        <w:textAlignment w:val="center"/>
        <w:rPr>
          <w:rFonts w:ascii="Calibri" w:eastAsia="Times New Roman" w:hAnsi="Calibri" w:cs="Calibri"/>
          <w14:ligatures w14:val="none"/>
        </w:rPr>
      </w:pPr>
      <w:r w:rsidRPr="00FA7A59">
        <w:rPr>
          <w:rFonts w:ascii="Calibri" w:eastAsia="Times New Roman" w:hAnsi="Calibri" w:cs="Calibri"/>
          <w14:ligatures w14:val="none"/>
        </w:rPr>
        <w:t>Statistics note 1</w:t>
      </w:r>
    </w:p>
    <w:p w14:paraId="0BB919F2" w14:textId="77777777" w:rsidR="00F40DAD" w:rsidRPr="00F40DAD" w:rsidRDefault="00201B23" w:rsidP="008C350E">
      <w:pPr>
        <w:pStyle w:val="ListParagraph"/>
        <w:numPr>
          <w:ilvl w:val="0"/>
          <w:numId w:val="5"/>
        </w:numPr>
        <w:rPr>
          <w:rFonts w:ascii="Calibri" w:hAnsi="Calibri" w:cs="Calibri"/>
        </w:rPr>
      </w:pPr>
      <w:r>
        <w:rPr>
          <w:rFonts w:cstheme="minorHAnsi"/>
        </w:rPr>
        <w:t>Ability to add multiple items</w:t>
      </w:r>
      <w:r w:rsidR="00F40DAD">
        <w:rPr>
          <w:rFonts w:cstheme="minorHAnsi"/>
        </w:rPr>
        <w:t xml:space="preserve"> for a holdings record using item templates.</w:t>
      </w:r>
    </w:p>
    <w:p w14:paraId="6922FC55" w14:textId="5A316DA4" w:rsidR="001476DF" w:rsidRPr="001476DF" w:rsidRDefault="00186FB2" w:rsidP="008C350E">
      <w:pPr>
        <w:pStyle w:val="ListParagraph"/>
        <w:numPr>
          <w:ilvl w:val="0"/>
          <w:numId w:val="5"/>
        </w:numPr>
        <w:rPr>
          <w:rFonts w:ascii="Calibri" w:hAnsi="Calibri" w:cs="Calibri"/>
        </w:rPr>
      </w:pPr>
      <w:r>
        <w:rPr>
          <w:rFonts w:cstheme="minorHAnsi"/>
        </w:rPr>
        <w:t xml:space="preserve">New </w:t>
      </w:r>
      <w:r w:rsidR="000A486E">
        <w:rPr>
          <w:rFonts w:cstheme="minorHAnsi"/>
        </w:rPr>
        <w:t xml:space="preserve">All </w:t>
      </w:r>
      <w:r>
        <w:rPr>
          <w:rFonts w:cstheme="minorHAnsi"/>
        </w:rPr>
        <w:t>Title</w:t>
      </w:r>
      <w:r w:rsidR="000A486E">
        <w:rPr>
          <w:rFonts w:cstheme="minorHAnsi"/>
        </w:rPr>
        <w:t>s search</w:t>
      </w:r>
      <w:r>
        <w:rPr>
          <w:rFonts w:cstheme="minorHAnsi"/>
        </w:rPr>
        <w:t xml:space="preserve"> </w:t>
      </w:r>
      <w:r w:rsidR="00A450BB">
        <w:rPr>
          <w:rFonts w:cstheme="minorHAnsi"/>
        </w:rPr>
        <w:t xml:space="preserve">user </w:t>
      </w:r>
      <w:r>
        <w:rPr>
          <w:rFonts w:cstheme="minorHAnsi"/>
        </w:rPr>
        <w:t xml:space="preserve">interface </w:t>
      </w:r>
      <w:r w:rsidR="001C6308">
        <w:rPr>
          <w:rFonts w:cstheme="minorHAnsi"/>
        </w:rPr>
        <w:t xml:space="preserve">in Alma is planned for the November release. We have arranged with Ex Libris to have </w:t>
      </w:r>
      <w:r w:rsidR="00ED35E9">
        <w:rPr>
          <w:rFonts w:cstheme="minorHAnsi"/>
        </w:rPr>
        <w:t>the new title UX</w:t>
      </w:r>
      <w:r w:rsidR="00C927F6">
        <w:rPr>
          <w:rFonts w:cstheme="minorHAnsi"/>
        </w:rPr>
        <w:t xml:space="preserve"> added to our UND sandbox with the September </w:t>
      </w:r>
      <w:r w:rsidR="001476DF">
        <w:rPr>
          <w:rFonts w:cstheme="minorHAnsi"/>
        </w:rPr>
        <w:t>release</w:t>
      </w:r>
      <w:r w:rsidR="00167F43">
        <w:rPr>
          <w:rFonts w:cstheme="minorHAnsi"/>
        </w:rPr>
        <w:t xml:space="preserve"> (August 18?)</w:t>
      </w:r>
      <w:r w:rsidR="001476DF">
        <w:rPr>
          <w:rFonts w:cstheme="minorHAnsi"/>
        </w:rPr>
        <w:t xml:space="preserve">. Ex Libris’ rollout plan for the new search UX: </w:t>
      </w:r>
    </w:p>
    <w:p w14:paraId="6C602DF0" w14:textId="77777777" w:rsidR="0090446C" w:rsidRPr="0090446C" w:rsidRDefault="0090446C" w:rsidP="00680C19">
      <w:pPr>
        <w:numPr>
          <w:ilvl w:val="1"/>
          <w:numId w:val="5"/>
        </w:numPr>
        <w:shd w:val="clear" w:color="auto" w:fill="FFFFFF"/>
        <w:spacing w:before="72"/>
        <w:rPr>
          <w:rFonts w:asciiTheme="minorHAnsi" w:hAnsiTheme="minorHAnsi"/>
          <w14:ligatures w14:val="none"/>
        </w:rPr>
      </w:pPr>
      <w:r w:rsidRPr="0090446C">
        <w:rPr>
          <w:rFonts w:asciiTheme="minorHAnsi" w:hAnsiTheme="minorHAnsi"/>
          <w:color w:val="000000"/>
          <w14:ligatures w14:val="none"/>
        </w:rPr>
        <w:t>November 24 release – general availability of the new UX in opt-in, meaning it will not be turned on out of the box, but any user who wants to switch to it can.</w:t>
      </w:r>
    </w:p>
    <w:p w14:paraId="40CF315F" w14:textId="77777777" w:rsidR="0090446C" w:rsidRPr="0090446C" w:rsidRDefault="0090446C" w:rsidP="00680C19">
      <w:pPr>
        <w:numPr>
          <w:ilvl w:val="1"/>
          <w:numId w:val="5"/>
        </w:numPr>
        <w:shd w:val="clear" w:color="auto" w:fill="FFFFFF"/>
        <w:spacing w:before="72"/>
        <w:rPr>
          <w:rFonts w:asciiTheme="minorHAnsi" w:hAnsiTheme="minorHAnsi"/>
          <w14:ligatures w14:val="none"/>
        </w:rPr>
      </w:pPr>
      <w:r w:rsidRPr="0090446C">
        <w:rPr>
          <w:rFonts w:asciiTheme="minorHAnsi" w:hAnsiTheme="minorHAnsi"/>
          <w:color w:val="000000"/>
          <w14:ligatures w14:val="none"/>
        </w:rPr>
        <w:lastRenderedPageBreak/>
        <w:t>February 25 release - general availability of the new UX in opt-out, meaning it will be turned on for all users, but a user can still choose to opt-out and work with the previous UX.</w:t>
      </w:r>
    </w:p>
    <w:p w14:paraId="21AEF94C" w14:textId="4299A700" w:rsidR="00E37B0B" w:rsidRPr="00E37B0B" w:rsidRDefault="00BF3C85" w:rsidP="00680C19">
      <w:pPr>
        <w:pStyle w:val="ListParagraph"/>
        <w:numPr>
          <w:ilvl w:val="1"/>
          <w:numId w:val="5"/>
        </w:numPr>
        <w:rPr>
          <w:rFonts w:ascii="Calibri" w:hAnsi="Calibri" w:cs="Calibri"/>
        </w:rPr>
      </w:pPr>
      <w:r>
        <w:rPr>
          <w:rFonts w:cstheme="minorHAnsi"/>
        </w:rPr>
        <w:t>The eventual</w:t>
      </w:r>
      <w:r w:rsidR="00680C19">
        <w:rPr>
          <w:rFonts w:cstheme="minorHAnsi"/>
        </w:rPr>
        <w:t xml:space="preserve"> sunset of old UX </w:t>
      </w:r>
      <w:r>
        <w:rPr>
          <w:rFonts w:cstheme="minorHAnsi"/>
        </w:rPr>
        <w:t xml:space="preserve">will be </w:t>
      </w:r>
      <w:r w:rsidR="00680C19">
        <w:rPr>
          <w:rFonts w:cstheme="minorHAnsi"/>
        </w:rPr>
        <w:t>sometime in 2025.</w:t>
      </w:r>
    </w:p>
    <w:p w14:paraId="367852F2" w14:textId="77777777" w:rsidR="00062115" w:rsidRPr="00062115" w:rsidRDefault="00E37B0B" w:rsidP="00680C19">
      <w:pPr>
        <w:pStyle w:val="ListParagraph"/>
        <w:numPr>
          <w:ilvl w:val="1"/>
          <w:numId w:val="5"/>
        </w:numPr>
        <w:rPr>
          <w:rFonts w:ascii="Calibri" w:hAnsi="Calibri" w:cs="Calibri"/>
        </w:rPr>
      </w:pPr>
      <w:r>
        <w:rPr>
          <w:rFonts w:cstheme="minorHAnsi"/>
        </w:rPr>
        <w:t xml:space="preserve">Learn more about the new title search UX here: </w:t>
      </w:r>
      <w:hyperlink r:id="rId5" w:history="1">
        <w:r w:rsidR="00285D1A" w:rsidRPr="00285D1A">
          <w:rPr>
            <w:rStyle w:val="Hyperlink"/>
            <w:rFonts w:cstheme="minorHAnsi"/>
          </w:rPr>
          <w:t>https://knowledge.exlibrisgroup.com/Alma/Product_Materials/010Roadmap/Introduction_to_the_New_Title_Search_Experience</w:t>
        </w:r>
      </w:hyperlink>
    </w:p>
    <w:p w14:paraId="17697D0E" w14:textId="15BF99D0" w:rsidR="00460DD1" w:rsidRPr="0061184D" w:rsidRDefault="00062115" w:rsidP="00460DD1">
      <w:pPr>
        <w:pStyle w:val="ListParagraph"/>
        <w:numPr>
          <w:ilvl w:val="0"/>
          <w:numId w:val="5"/>
        </w:numPr>
        <w:rPr>
          <w:rStyle w:val="Hyperlink"/>
          <w:rFonts w:ascii="Calibri" w:hAnsi="Calibri" w:cs="Calibri"/>
          <w:color w:val="auto"/>
          <w:u w:val="none"/>
        </w:rPr>
      </w:pPr>
      <w:r>
        <w:rPr>
          <w:rFonts w:cstheme="minorHAnsi"/>
        </w:rPr>
        <w:t>How interested is this group in</w:t>
      </w:r>
      <w:r w:rsidR="00ED0589">
        <w:rPr>
          <w:rFonts w:cstheme="minorHAnsi"/>
        </w:rPr>
        <w:t xml:space="preserve"> </w:t>
      </w:r>
      <w:r w:rsidR="00A6306C">
        <w:rPr>
          <w:rFonts w:cstheme="minorHAnsi"/>
        </w:rPr>
        <w:t xml:space="preserve">the </w:t>
      </w:r>
      <w:r w:rsidR="00ED0589">
        <w:rPr>
          <w:rFonts w:cstheme="minorHAnsi"/>
        </w:rPr>
        <w:t>release notes</w:t>
      </w:r>
      <w:r w:rsidR="00A6306C">
        <w:rPr>
          <w:rFonts w:cstheme="minorHAnsi"/>
        </w:rPr>
        <w:t xml:space="preserve"> and </w:t>
      </w:r>
      <w:r w:rsidR="00ED0589">
        <w:rPr>
          <w:rFonts w:cstheme="minorHAnsi"/>
        </w:rPr>
        <w:t>discussion relating to Alma’s roadmap on linked data?</w:t>
      </w:r>
      <w:r w:rsidR="00A6306C">
        <w:rPr>
          <w:rFonts w:cstheme="minorHAnsi"/>
        </w:rPr>
        <w:t xml:space="preserve"> See: </w:t>
      </w:r>
      <w:hyperlink r:id="rId6" w:history="1">
        <w:r w:rsidR="00460DD1" w:rsidRPr="00467C5B">
          <w:rPr>
            <w:rStyle w:val="Hyperlink"/>
            <w:rFonts w:cstheme="minorHAnsi"/>
          </w:rPr>
          <w:t>https://knowledge.exlibrisgroup.com/Alma/Product_Materials/010Roadmap/Alma_Roadmap_Highlights_(2024-2025)/Linked_Data</w:t>
        </w:r>
      </w:hyperlink>
    </w:p>
    <w:p w14:paraId="63F7F310" w14:textId="15A657B3" w:rsidR="0061184D" w:rsidRDefault="00A467A4" w:rsidP="0061184D">
      <w:pPr>
        <w:pStyle w:val="ListParagraph"/>
        <w:numPr>
          <w:ilvl w:val="1"/>
          <w:numId w:val="5"/>
        </w:numPr>
        <w:rPr>
          <w:rFonts w:ascii="Calibri" w:hAnsi="Calibri" w:cs="Calibri"/>
        </w:rPr>
      </w:pPr>
      <w:r>
        <w:rPr>
          <w:rFonts w:ascii="Calibri" w:hAnsi="Calibri" w:cs="Calibri"/>
        </w:rPr>
        <w:t xml:space="preserve">Shelby says they don’t have a plan for linked data yet, and she is curious to see </w:t>
      </w:r>
      <w:r w:rsidR="00B4664B">
        <w:rPr>
          <w:rFonts w:ascii="Calibri" w:hAnsi="Calibri" w:cs="Calibri"/>
        </w:rPr>
        <w:t xml:space="preserve">when the librarians come back if the libraries they </w:t>
      </w:r>
      <w:r w:rsidR="00B82FA5">
        <w:rPr>
          <w:rFonts w:ascii="Calibri" w:hAnsi="Calibri" w:cs="Calibri"/>
        </w:rPr>
        <w:t>visited are doing something. She is watching what OCLC is doing and hoping to be ready.</w:t>
      </w:r>
    </w:p>
    <w:p w14:paraId="0FFB2398" w14:textId="4C1B1CE0" w:rsidR="00B82FA5" w:rsidRDefault="00B82FA5" w:rsidP="0061184D">
      <w:pPr>
        <w:pStyle w:val="ListParagraph"/>
        <w:numPr>
          <w:ilvl w:val="1"/>
          <w:numId w:val="5"/>
        </w:numPr>
        <w:rPr>
          <w:rFonts w:ascii="Calibri" w:hAnsi="Calibri" w:cs="Calibri"/>
        </w:rPr>
      </w:pPr>
      <w:r>
        <w:rPr>
          <w:rFonts w:ascii="Calibri" w:hAnsi="Calibri" w:cs="Calibri"/>
        </w:rPr>
        <w:t>Michael</w:t>
      </w:r>
      <w:r w:rsidR="002D7899">
        <w:rPr>
          <w:rFonts w:ascii="Calibri" w:hAnsi="Calibri" w:cs="Calibri"/>
        </w:rPr>
        <w:t xml:space="preserve"> says that given more and more of it is coming in, it seems like it’s becoming increasingly important to at least have an idea of what’s going on.</w:t>
      </w:r>
    </w:p>
    <w:p w14:paraId="2A8AF51D" w14:textId="7E770742" w:rsidR="00AD0D02" w:rsidRDefault="00AD0D02" w:rsidP="0061184D">
      <w:pPr>
        <w:pStyle w:val="ListParagraph"/>
        <w:numPr>
          <w:ilvl w:val="1"/>
          <w:numId w:val="5"/>
        </w:numPr>
        <w:rPr>
          <w:rFonts w:ascii="Calibri" w:hAnsi="Calibri" w:cs="Calibri"/>
        </w:rPr>
      </w:pPr>
      <w:r>
        <w:rPr>
          <w:rFonts w:ascii="Calibri" w:hAnsi="Calibri" w:cs="Calibri"/>
        </w:rPr>
        <w:t>Shelby said</w:t>
      </w:r>
      <w:r w:rsidR="008C4124">
        <w:rPr>
          <w:rFonts w:ascii="Calibri" w:hAnsi="Calibri" w:cs="Calibri"/>
        </w:rPr>
        <w:t xml:space="preserve"> some of it is simply to display your data differently in a web environment, and some of it is to make it open to other sources</w:t>
      </w:r>
      <w:r w:rsidR="00EA678D">
        <w:rPr>
          <w:rFonts w:ascii="Calibri" w:hAnsi="Calibri" w:cs="Calibri"/>
        </w:rPr>
        <w:t>. In Alma, the data is not open to anybody outside of the customer base whereas with Google you should be able to find a book we have and it shouldn’t be prohibited by being behind the wall of Ex Libris. The whole point is it should be findable on the Internet by anybody.</w:t>
      </w:r>
      <w:r w:rsidR="00855123">
        <w:rPr>
          <w:rFonts w:ascii="Calibri" w:hAnsi="Calibri" w:cs="Calibri"/>
        </w:rPr>
        <w:t xml:space="preserve"> She thinks </w:t>
      </w:r>
      <w:r w:rsidR="002F645A">
        <w:rPr>
          <w:rFonts w:ascii="Calibri" w:hAnsi="Calibri" w:cs="Calibri"/>
        </w:rPr>
        <w:t>we should be open to what’s new out there in case we suddenly have a brainstorm and want to try something.</w:t>
      </w:r>
    </w:p>
    <w:p w14:paraId="36116F55" w14:textId="71BF64E1" w:rsidR="00CC1625" w:rsidRPr="00460DD1" w:rsidRDefault="00CC1625" w:rsidP="0061184D">
      <w:pPr>
        <w:pStyle w:val="ListParagraph"/>
        <w:numPr>
          <w:ilvl w:val="1"/>
          <w:numId w:val="5"/>
        </w:numPr>
        <w:rPr>
          <w:rFonts w:ascii="Calibri" w:hAnsi="Calibri" w:cs="Calibri"/>
        </w:rPr>
      </w:pPr>
      <w:r>
        <w:rPr>
          <w:rFonts w:ascii="Calibri" w:hAnsi="Calibri" w:cs="Calibri"/>
        </w:rPr>
        <w:t>Liz will start including linked data release notes in the meeting agenda.</w:t>
      </w:r>
    </w:p>
    <w:p w14:paraId="1C45E77F" w14:textId="77777777" w:rsidR="00775624" w:rsidRDefault="00775624" w:rsidP="00775624">
      <w:pPr>
        <w:rPr>
          <w:rFonts w:cstheme="minorHAnsi"/>
        </w:rPr>
      </w:pPr>
    </w:p>
    <w:p w14:paraId="50B403D8" w14:textId="07E2DAB1" w:rsidR="0085252F" w:rsidRDefault="00775624" w:rsidP="00775624">
      <w:pPr>
        <w:rPr>
          <w:rFonts w:cstheme="minorHAnsi"/>
          <w:b/>
          <w:bCs/>
          <w:u w:val="single"/>
        </w:rPr>
      </w:pPr>
      <w:r w:rsidRPr="00775624">
        <w:rPr>
          <w:rFonts w:cstheme="minorHAnsi"/>
          <w:b/>
          <w:bCs/>
          <w:u w:val="single"/>
        </w:rPr>
        <w:t>Professional development opportunities</w:t>
      </w:r>
      <w:r w:rsidR="00345DC3">
        <w:rPr>
          <w:rFonts w:cstheme="minorHAnsi"/>
          <w:b/>
          <w:bCs/>
          <w:u w:val="single"/>
        </w:rPr>
        <w:t xml:space="preserve"> (free)</w:t>
      </w:r>
    </w:p>
    <w:p w14:paraId="0B1D6B76" w14:textId="77777777" w:rsidR="00FC6909" w:rsidRPr="00FC6909" w:rsidRDefault="004E1B59" w:rsidP="0085252F">
      <w:pPr>
        <w:pStyle w:val="ListParagraph"/>
        <w:numPr>
          <w:ilvl w:val="0"/>
          <w:numId w:val="8"/>
        </w:numPr>
        <w:rPr>
          <w:rFonts w:ascii="Calibri" w:hAnsi="Calibri" w:cs="Calibri"/>
          <w:b/>
          <w:bCs/>
          <w:u w:val="single"/>
        </w:rPr>
      </w:pPr>
      <w:r>
        <w:rPr>
          <w:rFonts w:cstheme="minorHAnsi"/>
        </w:rPr>
        <w:t xml:space="preserve">The new “All Titles search” user experience, September 4 </w:t>
      </w:r>
      <w:hyperlink r:id="rId7" w:history="1">
        <w:r w:rsidR="00FC6909" w:rsidRPr="00FC6909">
          <w:rPr>
            <w:rStyle w:val="Hyperlink"/>
            <w:rFonts w:cstheme="minorHAnsi"/>
          </w:rPr>
          <w:t>https://exlibrisgroup.com/customer-education-webinars/</w:t>
        </w:r>
      </w:hyperlink>
    </w:p>
    <w:p w14:paraId="15450DCF" w14:textId="77777777" w:rsidR="006477D1" w:rsidRPr="006477D1" w:rsidRDefault="00FC6909" w:rsidP="0085252F">
      <w:pPr>
        <w:pStyle w:val="ListParagraph"/>
        <w:numPr>
          <w:ilvl w:val="0"/>
          <w:numId w:val="8"/>
        </w:numPr>
        <w:rPr>
          <w:rFonts w:ascii="Calibri" w:hAnsi="Calibri" w:cs="Calibri"/>
          <w:b/>
          <w:bCs/>
          <w:u w:val="single"/>
        </w:rPr>
      </w:pPr>
      <w:r>
        <w:rPr>
          <w:rFonts w:cstheme="minorHAnsi"/>
        </w:rPr>
        <w:t>2024 Alma Analytics Become an Expert series beginning September 18</w:t>
      </w:r>
      <w:r>
        <w:rPr>
          <w:rFonts w:cstheme="minorHAnsi"/>
        </w:rPr>
        <w:br/>
      </w:r>
      <w:hyperlink r:id="rId8" w:history="1">
        <w:r w:rsidR="006477D1" w:rsidRPr="006477D1">
          <w:rPr>
            <w:rStyle w:val="Hyperlink"/>
            <w:rFonts w:cstheme="minorHAnsi"/>
            <w:u w:val="none"/>
          </w:rPr>
          <w:t>https://knowledge.exlibrisgroup.com/Alma/Training/Webinars/Alma_Analytics%3A_Become_an_Expert</w:t>
        </w:r>
      </w:hyperlink>
    </w:p>
    <w:p w14:paraId="2823DDB0" w14:textId="74F1BFB1" w:rsidR="00F27FC8" w:rsidRPr="00F27FC8" w:rsidRDefault="001A1204" w:rsidP="0085252F">
      <w:pPr>
        <w:pStyle w:val="ListParagraph"/>
        <w:numPr>
          <w:ilvl w:val="0"/>
          <w:numId w:val="8"/>
        </w:numPr>
        <w:rPr>
          <w:rFonts w:ascii="Calibri" w:hAnsi="Calibri" w:cs="Calibri"/>
          <w:b/>
          <w:bCs/>
          <w:u w:val="single"/>
        </w:rPr>
      </w:pPr>
      <w:r>
        <w:rPr>
          <w:rFonts w:cstheme="minorHAnsi"/>
        </w:rPr>
        <w:t>AI Lunch and Learn- Artificial Intelligence in Libraries series</w:t>
      </w:r>
      <w:r w:rsidR="00345DC3">
        <w:rPr>
          <w:rFonts w:cstheme="minorHAnsi"/>
        </w:rPr>
        <w:t xml:space="preserve"> (already underway</w:t>
      </w:r>
      <w:r w:rsidR="0066078D">
        <w:rPr>
          <w:rFonts w:cstheme="minorHAnsi"/>
        </w:rPr>
        <w:t>, there are 5 sessions</w:t>
      </w:r>
      <w:r w:rsidR="00686542">
        <w:rPr>
          <w:rFonts w:cstheme="minorHAnsi"/>
        </w:rPr>
        <w:t xml:space="preserve"> left</w:t>
      </w:r>
      <w:r w:rsidR="00345DC3">
        <w:rPr>
          <w:rFonts w:cstheme="minorHAnsi"/>
        </w:rPr>
        <w:t>)</w:t>
      </w:r>
      <w:r w:rsidR="00345DC3">
        <w:rPr>
          <w:rFonts w:cstheme="minorHAnsi"/>
        </w:rPr>
        <w:br/>
      </w:r>
      <w:hyperlink r:id="rId9" w:history="1">
        <w:r w:rsidR="00F27FC8" w:rsidRPr="00F27FC8">
          <w:rPr>
            <w:rStyle w:val="Hyperlink"/>
            <w:rFonts w:cstheme="minorHAnsi"/>
            <w:u w:val="none"/>
          </w:rPr>
          <w:t>https://minitex.umn.edu/news/professional-development/2024-07/ai-knowledge-bytes-artificial-intelligence-libraries-lunch-n</w:t>
        </w:r>
      </w:hyperlink>
    </w:p>
    <w:p w14:paraId="20075D61" w14:textId="2AEF1CD1" w:rsidR="00357720" w:rsidRPr="00357720" w:rsidRDefault="00F27FC8" w:rsidP="0085252F">
      <w:pPr>
        <w:pStyle w:val="ListParagraph"/>
        <w:numPr>
          <w:ilvl w:val="0"/>
          <w:numId w:val="8"/>
        </w:numPr>
        <w:rPr>
          <w:rFonts w:ascii="Calibri" w:hAnsi="Calibri" w:cs="Calibri"/>
          <w:b/>
          <w:bCs/>
          <w:u w:val="single"/>
        </w:rPr>
      </w:pPr>
      <w:r>
        <w:rPr>
          <w:rFonts w:cstheme="minorHAnsi"/>
        </w:rPr>
        <w:t>Excel for Library Projects</w:t>
      </w:r>
      <w:r w:rsidR="00357720">
        <w:rPr>
          <w:rFonts w:cstheme="minorHAnsi"/>
        </w:rPr>
        <w:t xml:space="preserve"> series beginning September 13</w:t>
      </w:r>
      <w:r w:rsidR="00357720">
        <w:rPr>
          <w:rFonts w:cstheme="minorHAnsi"/>
        </w:rPr>
        <w:br/>
      </w:r>
      <w:hyperlink r:id="rId10" w:history="1">
        <w:r w:rsidR="00357720" w:rsidRPr="00467C5B">
          <w:rPr>
            <w:rStyle w:val="Hyperlink"/>
            <w:rFonts w:cstheme="minorHAnsi"/>
          </w:rPr>
          <w:t>https://minitex.umn.edu/events/training/2024-09/excel-library-projects-series-register-here-all-sessions</w:t>
        </w:r>
      </w:hyperlink>
    </w:p>
    <w:p w14:paraId="10A60D68" w14:textId="3E172915" w:rsidR="00630528" w:rsidRPr="00AA7982" w:rsidRDefault="00630528" w:rsidP="00AA7982">
      <w:pPr>
        <w:rPr>
          <w:rFonts w:ascii="Calibri" w:hAnsi="Calibri" w:cs="Calibri"/>
          <w:b/>
          <w:bCs/>
          <w:u w:val="single"/>
        </w:rPr>
      </w:pPr>
    </w:p>
    <w:p w14:paraId="1003546D" w14:textId="77777777" w:rsidR="005A3B70" w:rsidRPr="001F7400" w:rsidRDefault="005A3B70" w:rsidP="005A3B70">
      <w:pPr>
        <w:pStyle w:val="NoSpacing"/>
        <w:rPr>
          <w:rFonts w:cstheme="minorHAnsi"/>
          <w:b/>
          <w:bCs/>
          <w:u w:val="single"/>
        </w:rPr>
      </w:pPr>
      <w:r w:rsidRPr="001F7400">
        <w:rPr>
          <w:rFonts w:cstheme="minorHAnsi"/>
          <w:b/>
          <w:bCs/>
          <w:u w:val="single"/>
        </w:rPr>
        <w:t>Next Meeting:</w:t>
      </w:r>
    </w:p>
    <w:p w14:paraId="6ACA989C" w14:textId="1D5DEFA2" w:rsidR="005A3B70" w:rsidRPr="001F7400" w:rsidRDefault="005A3B70" w:rsidP="005A3B70">
      <w:pPr>
        <w:pStyle w:val="NoSpacing"/>
        <w:rPr>
          <w:rFonts w:cstheme="minorHAnsi"/>
        </w:rPr>
      </w:pPr>
      <w:r w:rsidRPr="001F7400">
        <w:rPr>
          <w:rFonts w:cstheme="minorHAnsi"/>
        </w:rPr>
        <w:t>Scheduled for 2</w:t>
      </w:r>
      <w:r w:rsidRPr="001F7400">
        <w:rPr>
          <w:rFonts w:cstheme="minorHAnsi"/>
          <w:vertAlign w:val="superscript"/>
        </w:rPr>
        <w:t>nd</w:t>
      </w:r>
      <w:r w:rsidRPr="001F7400">
        <w:rPr>
          <w:rFonts w:cstheme="minorHAnsi"/>
        </w:rPr>
        <w:t xml:space="preserve"> Monday </w:t>
      </w:r>
      <w:r w:rsidR="00731FD4">
        <w:rPr>
          <w:rFonts w:cstheme="minorHAnsi"/>
        </w:rPr>
        <w:t>bimonthly</w:t>
      </w:r>
      <w:r w:rsidRPr="001F7400">
        <w:rPr>
          <w:rFonts w:cstheme="minorHAnsi"/>
        </w:rPr>
        <w:t xml:space="preserve"> or as needed.</w:t>
      </w:r>
    </w:p>
    <w:p w14:paraId="794D8FA8" w14:textId="7D45D632" w:rsidR="005A3B70" w:rsidRPr="001F7400" w:rsidRDefault="005A3B70" w:rsidP="005A3B70">
      <w:pPr>
        <w:pStyle w:val="NoSpacing"/>
        <w:rPr>
          <w:rFonts w:cstheme="minorHAnsi"/>
          <w:b/>
          <w:bCs/>
        </w:rPr>
      </w:pPr>
      <w:r w:rsidRPr="001F7400">
        <w:rPr>
          <w:rFonts w:cstheme="minorHAnsi"/>
          <w:b/>
          <w:bCs/>
        </w:rPr>
        <w:t>Monday,</w:t>
      </w:r>
      <w:r>
        <w:rPr>
          <w:rFonts w:cstheme="minorHAnsi"/>
          <w:b/>
          <w:bCs/>
        </w:rPr>
        <w:t xml:space="preserve"> </w:t>
      </w:r>
      <w:r w:rsidR="00A53FAB">
        <w:rPr>
          <w:rFonts w:cstheme="minorHAnsi"/>
          <w:b/>
          <w:bCs/>
        </w:rPr>
        <w:t>October 14</w:t>
      </w:r>
      <w:r w:rsidRPr="001F7400">
        <w:rPr>
          <w:rFonts w:cstheme="minorHAnsi"/>
          <w:b/>
          <w:bCs/>
        </w:rPr>
        <w:t xml:space="preserve">, 2 pm CT - </w:t>
      </w:r>
      <w:r w:rsidRPr="001F7400">
        <w:rPr>
          <w:rFonts w:cstheme="minorHAnsi"/>
        </w:rPr>
        <w:t xml:space="preserve">Submit any agenda items to </w:t>
      </w:r>
      <w:hyperlink r:id="rId11" w:history="1">
        <w:r w:rsidRPr="001F7400">
          <w:rPr>
            <w:rStyle w:val="Hyperlink"/>
            <w:rFonts w:cstheme="minorHAnsi"/>
          </w:rPr>
          <w:t>Liz.Mason@ndus.edu</w:t>
        </w:r>
      </w:hyperlink>
      <w:r w:rsidRPr="001F7400">
        <w:rPr>
          <w:rFonts w:cstheme="minorHAnsi"/>
        </w:rPr>
        <w:t xml:space="preserve">, </w:t>
      </w:r>
      <w:hyperlink r:id="rId12" w:history="1">
        <w:r w:rsidRPr="00CC08C4">
          <w:rPr>
            <w:rStyle w:val="Hyperlink"/>
            <w:rFonts w:cstheme="minorHAnsi"/>
          </w:rPr>
          <w:t>Benjamin.Ferguson@vcsu.edu</w:t>
        </w:r>
      </w:hyperlink>
      <w:r>
        <w:rPr>
          <w:rFonts w:cstheme="minorHAnsi"/>
        </w:rPr>
        <w:t xml:space="preserve"> </w:t>
      </w:r>
      <w:r w:rsidRPr="001F7400">
        <w:rPr>
          <w:rFonts w:cstheme="minorHAnsi"/>
        </w:rPr>
        <w:t xml:space="preserve">or to </w:t>
      </w:r>
      <w:hyperlink r:id="rId13" w:history="1">
        <w:r w:rsidRPr="001F7400">
          <w:rPr>
            <w:rStyle w:val="Hyperlink"/>
            <w:rFonts w:cstheme="minorHAnsi"/>
          </w:rPr>
          <w:t>ODIN-ACAD-CAT@listserv.nodak.edu</w:t>
        </w:r>
      </w:hyperlink>
      <w:r w:rsidRPr="001F7400">
        <w:rPr>
          <w:rFonts w:cstheme="minorHAnsi"/>
        </w:rPr>
        <w:t xml:space="preserve"> </w:t>
      </w:r>
    </w:p>
    <w:p w14:paraId="78766A27" w14:textId="77777777" w:rsidR="005A3B70" w:rsidRDefault="005A3B70"/>
    <w:sectPr w:rsidR="005A3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A5295"/>
    <w:multiLevelType w:val="hybridMultilevel"/>
    <w:tmpl w:val="DD9A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62D70"/>
    <w:multiLevelType w:val="hybridMultilevel"/>
    <w:tmpl w:val="C2D6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24797"/>
    <w:multiLevelType w:val="multilevel"/>
    <w:tmpl w:val="3FA62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4F70A4"/>
    <w:multiLevelType w:val="hybridMultilevel"/>
    <w:tmpl w:val="0D2E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4228B"/>
    <w:multiLevelType w:val="hybridMultilevel"/>
    <w:tmpl w:val="87D45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678E1"/>
    <w:multiLevelType w:val="hybridMultilevel"/>
    <w:tmpl w:val="3906E4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1271B6"/>
    <w:multiLevelType w:val="hybridMultilevel"/>
    <w:tmpl w:val="8BB403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8C4DD4"/>
    <w:multiLevelType w:val="hybridMultilevel"/>
    <w:tmpl w:val="2C1225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81424336">
    <w:abstractNumId w:val="7"/>
  </w:num>
  <w:num w:numId="2" w16cid:durableId="110056029">
    <w:abstractNumId w:val="0"/>
  </w:num>
  <w:num w:numId="3" w16cid:durableId="54088035">
    <w:abstractNumId w:val="1"/>
  </w:num>
  <w:num w:numId="4" w16cid:durableId="1875460431">
    <w:abstractNumId w:val="4"/>
  </w:num>
  <w:num w:numId="5" w16cid:durableId="225380309">
    <w:abstractNumId w:val="5"/>
  </w:num>
  <w:num w:numId="6" w16cid:durableId="296231040">
    <w:abstractNumId w:val="6"/>
  </w:num>
  <w:num w:numId="7" w16cid:durableId="1584601944">
    <w:abstractNumId w:val="2"/>
  </w:num>
  <w:num w:numId="8" w16cid:durableId="1523125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70"/>
    <w:rsid w:val="00002D0E"/>
    <w:rsid w:val="00004BFB"/>
    <w:rsid w:val="00011174"/>
    <w:rsid w:val="00012525"/>
    <w:rsid w:val="0002435B"/>
    <w:rsid w:val="00051E93"/>
    <w:rsid w:val="00062115"/>
    <w:rsid w:val="00062260"/>
    <w:rsid w:val="0006451A"/>
    <w:rsid w:val="000754FC"/>
    <w:rsid w:val="000809D9"/>
    <w:rsid w:val="00086029"/>
    <w:rsid w:val="000872FD"/>
    <w:rsid w:val="000A486E"/>
    <w:rsid w:val="000C4D1B"/>
    <w:rsid w:val="00102639"/>
    <w:rsid w:val="00114B01"/>
    <w:rsid w:val="001476DF"/>
    <w:rsid w:val="0015621C"/>
    <w:rsid w:val="00160CC0"/>
    <w:rsid w:val="001610E5"/>
    <w:rsid w:val="00167F43"/>
    <w:rsid w:val="00180454"/>
    <w:rsid w:val="00186FB2"/>
    <w:rsid w:val="001968DE"/>
    <w:rsid w:val="001A1204"/>
    <w:rsid w:val="001B029A"/>
    <w:rsid w:val="001C6308"/>
    <w:rsid w:val="001C647D"/>
    <w:rsid w:val="001C716B"/>
    <w:rsid w:val="001E0AE0"/>
    <w:rsid w:val="001E7FD8"/>
    <w:rsid w:val="00201B23"/>
    <w:rsid w:val="00233397"/>
    <w:rsid w:val="002437F8"/>
    <w:rsid w:val="002458E0"/>
    <w:rsid w:val="00285D1A"/>
    <w:rsid w:val="002A7A8D"/>
    <w:rsid w:val="002D113D"/>
    <w:rsid w:val="002D7899"/>
    <w:rsid w:val="002F30CA"/>
    <w:rsid w:val="002F645A"/>
    <w:rsid w:val="002F7ADB"/>
    <w:rsid w:val="00307CA4"/>
    <w:rsid w:val="00336EFC"/>
    <w:rsid w:val="00345DC3"/>
    <w:rsid w:val="00357720"/>
    <w:rsid w:val="00365AC9"/>
    <w:rsid w:val="00390CA2"/>
    <w:rsid w:val="003B5512"/>
    <w:rsid w:val="003D1731"/>
    <w:rsid w:val="003F1182"/>
    <w:rsid w:val="003F705F"/>
    <w:rsid w:val="00460DD1"/>
    <w:rsid w:val="004648AB"/>
    <w:rsid w:val="0049322B"/>
    <w:rsid w:val="004C0F95"/>
    <w:rsid w:val="004C7D31"/>
    <w:rsid w:val="004E1B59"/>
    <w:rsid w:val="00503DC4"/>
    <w:rsid w:val="005406E8"/>
    <w:rsid w:val="0054371D"/>
    <w:rsid w:val="00560AEF"/>
    <w:rsid w:val="005A3B70"/>
    <w:rsid w:val="005C2CEA"/>
    <w:rsid w:val="00601197"/>
    <w:rsid w:val="00601EAD"/>
    <w:rsid w:val="00604E77"/>
    <w:rsid w:val="0061184D"/>
    <w:rsid w:val="006156BB"/>
    <w:rsid w:val="00626139"/>
    <w:rsid w:val="00630528"/>
    <w:rsid w:val="006477D1"/>
    <w:rsid w:val="00647C8C"/>
    <w:rsid w:val="0066078D"/>
    <w:rsid w:val="00670740"/>
    <w:rsid w:val="00673DDB"/>
    <w:rsid w:val="00680C19"/>
    <w:rsid w:val="006849E0"/>
    <w:rsid w:val="00686542"/>
    <w:rsid w:val="006E484E"/>
    <w:rsid w:val="006F721B"/>
    <w:rsid w:val="00713664"/>
    <w:rsid w:val="00713EC7"/>
    <w:rsid w:val="007176CF"/>
    <w:rsid w:val="007205E0"/>
    <w:rsid w:val="0073168F"/>
    <w:rsid w:val="00731FD4"/>
    <w:rsid w:val="0075211D"/>
    <w:rsid w:val="00775624"/>
    <w:rsid w:val="007822DD"/>
    <w:rsid w:val="00783BA1"/>
    <w:rsid w:val="007A7A13"/>
    <w:rsid w:val="007D304D"/>
    <w:rsid w:val="008049E9"/>
    <w:rsid w:val="0080794A"/>
    <w:rsid w:val="00816A16"/>
    <w:rsid w:val="0085024F"/>
    <w:rsid w:val="0085252F"/>
    <w:rsid w:val="00854642"/>
    <w:rsid w:val="00855123"/>
    <w:rsid w:val="00855EAC"/>
    <w:rsid w:val="00865BA2"/>
    <w:rsid w:val="00880D27"/>
    <w:rsid w:val="00880FDB"/>
    <w:rsid w:val="008C350E"/>
    <w:rsid w:val="008C4124"/>
    <w:rsid w:val="008F6FE5"/>
    <w:rsid w:val="0090446C"/>
    <w:rsid w:val="00910C3E"/>
    <w:rsid w:val="00914774"/>
    <w:rsid w:val="00916759"/>
    <w:rsid w:val="009300B7"/>
    <w:rsid w:val="0094142D"/>
    <w:rsid w:val="00946487"/>
    <w:rsid w:val="009513A9"/>
    <w:rsid w:val="00951AE1"/>
    <w:rsid w:val="00985438"/>
    <w:rsid w:val="009B7E38"/>
    <w:rsid w:val="009C2937"/>
    <w:rsid w:val="00A016D4"/>
    <w:rsid w:val="00A022B5"/>
    <w:rsid w:val="00A25B14"/>
    <w:rsid w:val="00A41B87"/>
    <w:rsid w:val="00A450BB"/>
    <w:rsid w:val="00A467A4"/>
    <w:rsid w:val="00A53FAB"/>
    <w:rsid w:val="00A6306C"/>
    <w:rsid w:val="00A72D6D"/>
    <w:rsid w:val="00A83B1D"/>
    <w:rsid w:val="00A97908"/>
    <w:rsid w:val="00AA714E"/>
    <w:rsid w:val="00AA7982"/>
    <w:rsid w:val="00AB77D4"/>
    <w:rsid w:val="00AD0D02"/>
    <w:rsid w:val="00AE084A"/>
    <w:rsid w:val="00B012EE"/>
    <w:rsid w:val="00B04A27"/>
    <w:rsid w:val="00B20C0C"/>
    <w:rsid w:val="00B301E6"/>
    <w:rsid w:val="00B410C2"/>
    <w:rsid w:val="00B441A7"/>
    <w:rsid w:val="00B4664B"/>
    <w:rsid w:val="00B506BD"/>
    <w:rsid w:val="00B7737A"/>
    <w:rsid w:val="00B777BE"/>
    <w:rsid w:val="00B82FA5"/>
    <w:rsid w:val="00B84BED"/>
    <w:rsid w:val="00BA53D8"/>
    <w:rsid w:val="00BF3C85"/>
    <w:rsid w:val="00C05200"/>
    <w:rsid w:val="00C21B28"/>
    <w:rsid w:val="00C366C1"/>
    <w:rsid w:val="00C45B60"/>
    <w:rsid w:val="00C57771"/>
    <w:rsid w:val="00C752D3"/>
    <w:rsid w:val="00C755E0"/>
    <w:rsid w:val="00C76CB0"/>
    <w:rsid w:val="00C77AC1"/>
    <w:rsid w:val="00C927F6"/>
    <w:rsid w:val="00CA5A71"/>
    <w:rsid w:val="00CB3DBE"/>
    <w:rsid w:val="00CC1625"/>
    <w:rsid w:val="00CD490F"/>
    <w:rsid w:val="00CF49EA"/>
    <w:rsid w:val="00D04FB9"/>
    <w:rsid w:val="00D101BB"/>
    <w:rsid w:val="00D34D15"/>
    <w:rsid w:val="00D42834"/>
    <w:rsid w:val="00D4628C"/>
    <w:rsid w:val="00D468A6"/>
    <w:rsid w:val="00D665CB"/>
    <w:rsid w:val="00D72323"/>
    <w:rsid w:val="00DA1B48"/>
    <w:rsid w:val="00E37B0B"/>
    <w:rsid w:val="00E77F0C"/>
    <w:rsid w:val="00EA678D"/>
    <w:rsid w:val="00EC3D83"/>
    <w:rsid w:val="00ED0589"/>
    <w:rsid w:val="00ED35E9"/>
    <w:rsid w:val="00ED727E"/>
    <w:rsid w:val="00EE6D95"/>
    <w:rsid w:val="00F064C1"/>
    <w:rsid w:val="00F27FC8"/>
    <w:rsid w:val="00F40DAD"/>
    <w:rsid w:val="00F50DD2"/>
    <w:rsid w:val="00F5101E"/>
    <w:rsid w:val="00F572AD"/>
    <w:rsid w:val="00F72285"/>
    <w:rsid w:val="00FA06CA"/>
    <w:rsid w:val="00FC6909"/>
    <w:rsid w:val="00FD41D4"/>
    <w:rsid w:val="00FF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894B1"/>
  <w15:chartTrackingRefBased/>
  <w15:docId w15:val="{CEDF73F2-3E9A-4345-B997-89B29C18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D6D"/>
    <w:pPr>
      <w:spacing w:after="0" w:line="240" w:lineRule="auto"/>
    </w:pPr>
    <w:rPr>
      <w:rFonts w:ascii="Aptos" w:hAnsi="Aptos" w:cs="Apto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3B70"/>
    <w:pPr>
      <w:spacing w:after="0" w:line="240" w:lineRule="auto"/>
    </w:pPr>
    <w:rPr>
      <w:kern w:val="0"/>
      <w14:ligatures w14:val="none"/>
    </w:rPr>
  </w:style>
  <w:style w:type="character" w:styleId="Hyperlink">
    <w:name w:val="Hyperlink"/>
    <w:basedOn w:val="DefaultParagraphFont"/>
    <w:uiPriority w:val="99"/>
    <w:unhideWhenUsed/>
    <w:rsid w:val="005A3B70"/>
    <w:rPr>
      <w:color w:val="467886" w:themeColor="hyperlink"/>
      <w:u w:val="single"/>
    </w:rPr>
  </w:style>
  <w:style w:type="character" w:styleId="FollowedHyperlink">
    <w:name w:val="FollowedHyperlink"/>
    <w:basedOn w:val="DefaultParagraphFont"/>
    <w:uiPriority w:val="99"/>
    <w:semiHidden/>
    <w:unhideWhenUsed/>
    <w:rsid w:val="00012525"/>
    <w:rPr>
      <w:color w:val="96607D" w:themeColor="followedHyperlink"/>
      <w:u w:val="single"/>
    </w:rPr>
  </w:style>
  <w:style w:type="character" w:styleId="UnresolvedMention">
    <w:name w:val="Unresolved Mention"/>
    <w:basedOn w:val="DefaultParagraphFont"/>
    <w:uiPriority w:val="99"/>
    <w:semiHidden/>
    <w:unhideWhenUsed/>
    <w:rsid w:val="00F064C1"/>
    <w:rPr>
      <w:color w:val="605E5C"/>
      <w:shd w:val="clear" w:color="auto" w:fill="E1DFDD"/>
    </w:rPr>
  </w:style>
  <w:style w:type="paragraph" w:styleId="NormalWeb">
    <w:name w:val="Normal (Web)"/>
    <w:basedOn w:val="Normal"/>
    <w:uiPriority w:val="99"/>
    <w:unhideWhenUsed/>
    <w:rsid w:val="0015621C"/>
    <w:pPr>
      <w:spacing w:before="100" w:beforeAutospacing="1" w:after="100" w:afterAutospacing="1"/>
    </w:pPr>
    <w:rPr>
      <w:rFonts w:ascii="Times New Roman" w:eastAsia="Times New Roman" w:hAnsi="Times New Roman" w:cs="Times New Roman"/>
      <w:sz w:val="24"/>
      <w:szCs w:val="24"/>
      <w14:ligatures w14:val="none"/>
    </w:rPr>
  </w:style>
  <w:style w:type="paragraph" w:styleId="ListParagraph">
    <w:name w:val="List Paragraph"/>
    <w:basedOn w:val="Normal"/>
    <w:uiPriority w:val="34"/>
    <w:qFormat/>
    <w:rsid w:val="00A72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660363">
      <w:bodyDiv w:val="1"/>
      <w:marLeft w:val="0"/>
      <w:marRight w:val="0"/>
      <w:marTop w:val="0"/>
      <w:marBottom w:val="0"/>
      <w:divBdr>
        <w:top w:val="none" w:sz="0" w:space="0" w:color="auto"/>
        <w:left w:val="none" w:sz="0" w:space="0" w:color="auto"/>
        <w:bottom w:val="none" w:sz="0" w:space="0" w:color="auto"/>
        <w:right w:val="none" w:sz="0" w:space="0" w:color="auto"/>
      </w:divBdr>
    </w:div>
    <w:div w:id="611859111">
      <w:bodyDiv w:val="1"/>
      <w:marLeft w:val="0"/>
      <w:marRight w:val="0"/>
      <w:marTop w:val="0"/>
      <w:marBottom w:val="0"/>
      <w:divBdr>
        <w:top w:val="none" w:sz="0" w:space="0" w:color="auto"/>
        <w:left w:val="none" w:sz="0" w:space="0" w:color="auto"/>
        <w:bottom w:val="none" w:sz="0" w:space="0" w:color="auto"/>
        <w:right w:val="none" w:sz="0" w:space="0" w:color="auto"/>
      </w:divBdr>
    </w:div>
    <w:div w:id="615911162">
      <w:bodyDiv w:val="1"/>
      <w:marLeft w:val="0"/>
      <w:marRight w:val="0"/>
      <w:marTop w:val="0"/>
      <w:marBottom w:val="0"/>
      <w:divBdr>
        <w:top w:val="none" w:sz="0" w:space="0" w:color="auto"/>
        <w:left w:val="none" w:sz="0" w:space="0" w:color="auto"/>
        <w:bottom w:val="none" w:sz="0" w:space="0" w:color="auto"/>
        <w:right w:val="none" w:sz="0" w:space="0" w:color="auto"/>
      </w:divBdr>
    </w:div>
    <w:div w:id="901519990">
      <w:bodyDiv w:val="1"/>
      <w:marLeft w:val="0"/>
      <w:marRight w:val="0"/>
      <w:marTop w:val="0"/>
      <w:marBottom w:val="0"/>
      <w:divBdr>
        <w:top w:val="none" w:sz="0" w:space="0" w:color="auto"/>
        <w:left w:val="none" w:sz="0" w:space="0" w:color="auto"/>
        <w:bottom w:val="none" w:sz="0" w:space="0" w:color="auto"/>
        <w:right w:val="none" w:sz="0" w:space="0" w:color="auto"/>
      </w:divBdr>
    </w:div>
    <w:div w:id="197377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exlibrisgroup.com/Alma/Training/Webinars/Alma_Analytics%3A_Become_an_Expert" TargetMode="External"/><Relationship Id="rId13" Type="http://schemas.openxmlformats.org/officeDocument/2006/relationships/hyperlink" Target="mailto:ODIN-ACAD-CAT@listserv.nodak.edu" TargetMode="External"/><Relationship Id="rId3" Type="http://schemas.openxmlformats.org/officeDocument/2006/relationships/settings" Target="settings.xml"/><Relationship Id="rId7" Type="http://schemas.openxmlformats.org/officeDocument/2006/relationships/hyperlink" Target="https://exlibrisgroup.com/customer-education-webinars/" TargetMode="External"/><Relationship Id="rId12" Type="http://schemas.openxmlformats.org/officeDocument/2006/relationships/hyperlink" Target="mailto:Benjamin.Ferguson@vc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wledge.exlibrisgroup.com/Alma/Product_Materials/010Roadmap/Alma_Roadmap_Highlights_(2024-2025)/Linked_Data" TargetMode="External"/><Relationship Id="rId11" Type="http://schemas.openxmlformats.org/officeDocument/2006/relationships/hyperlink" Target="mailto:Liz.Mason@ndus.edu" TargetMode="External"/><Relationship Id="rId5" Type="http://schemas.openxmlformats.org/officeDocument/2006/relationships/hyperlink" Target="https://knowledge.exlibrisgroup.com/Alma/Product_Materials/010Roadmap/Introduction_to_the_New_Title_Search_Experience" TargetMode="External"/><Relationship Id="rId15" Type="http://schemas.openxmlformats.org/officeDocument/2006/relationships/theme" Target="theme/theme1.xml"/><Relationship Id="rId10" Type="http://schemas.openxmlformats.org/officeDocument/2006/relationships/hyperlink" Target="https://minitex.umn.edu/events/training/2024-09/excel-library-projects-series-register-here-all-sessions" TargetMode="External"/><Relationship Id="rId4" Type="http://schemas.openxmlformats.org/officeDocument/2006/relationships/webSettings" Target="webSettings.xml"/><Relationship Id="rId9" Type="http://schemas.openxmlformats.org/officeDocument/2006/relationships/hyperlink" Target="https://minitex.umn.edu/news/professional-development/2024-07/ai-knowledge-bytes-artificial-intelligence-libraries-lunch-n" TargetMode="External"/><Relationship Id="rId14" Type="http://schemas.openxmlformats.org/officeDocument/2006/relationships/fontTable" Target="fontTable.xml"/></Relationships>
</file>

<file path=word/theme/theme1.xml><?xml version="1.0" encoding="utf-8"?>
<a:theme xmlns:a="http://schemas.openxmlformats.org/drawingml/2006/main" name="Theme 2024">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34</TotalTime>
  <Pages>2</Pages>
  <Words>840</Words>
  <Characters>4611</Characters>
  <Application>Microsoft Office Word</Application>
  <DocSecurity>0</DocSecurity>
  <Lines>88</Lines>
  <Paragraphs>41</Paragraphs>
  <ScaleCrop>false</ScaleCrop>
  <Company>Williston State College</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Liz</dc:creator>
  <cp:keywords/>
  <dc:description/>
  <cp:lastModifiedBy>Mason, Liz</cp:lastModifiedBy>
  <cp:revision>39</cp:revision>
  <dcterms:created xsi:type="dcterms:W3CDTF">2024-08-14T18:21:00Z</dcterms:created>
  <dcterms:modified xsi:type="dcterms:W3CDTF">2024-08-14T18:55:00Z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c6178a14-3fc6-4abf-89a0-8e9dd30d842c</vt:lpwstr>
  </property>
</Properties>
</file>