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3AEC" w14:textId="77777777" w:rsidR="00BB1F53" w:rsidRPr="00BB1F53" w:rsidRDefault="00BB1F53" w:rsidP="00BB1F53">
      <w:r w:rsidRPr="00BB1F53">
        <w:t xml:space="preserve">The 2024 Primo enhancements cycle will not be going to a Round 2 vote this year, so the </w:t>
      </w:r>
      <w:proofErr w:type="gramStart"/>
      <w:r w:rsidRPr="00BB1F53">
        <w:t>final results</w:t>
      </w:r>
      <w:proofErr w:type="gramEnd"/>
      <w:r w:rsidRPr="00BB1F53">
        <w:t xml:space="preserve"> are below. The scoping and pointing process got considerably more complex this year, but the following will be developed over the course of the next year:</w:t>
      </w:r>
    </w:p>
    <w:p w14:paraId="2CE35B29" w14:textId="2710622A" w:rsidR="00BB1F53" w:rsidRPr="00BB1F53" w:rsidRDefault="00BB1F53" w:rsidP="00BB1F53">
      <w:r w:rsidRPr="00BB1F53">
        <w:drawing>
          <wp:inline distT="0" distB="0" distL="0" distR="0" wp14:anchorId="4258AB59" wp14:editId="00B70B65">
            <wp:extent cx="6200775" cy="1513448"/>
            <wp:effectExtent l="0" t="0" r="0" b="0"/>
            <wp:docPr id="1590536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27111" cy="1519876"/>
                    </a:xfrm>
                    <a:prstGeom prst="rect">
                      <a:avLst/>
                    </a:prstGeom>
                    <a:noFill/>
                    <a:ln>
                      <a:noFill/>
                    </a:ln>
                  </pic:spPr>
                </pic:pic>
              </a:graphicData>
            </a:graphic>
          </wp:inline>
        </w:drawing>
      </w:r>
    </w:p>
    <w:p w14:paraId="3DBA3665" w14:textId="77777777" w:rsidR="00BB1F53" w:rsidRPr="00BB1F53" w:rsidRDefault="00BB1F53" w:rsidP="00BB1F53">
      <w:r w:rsidRPr="00BB1F53">
        <w:t xml:space="preserve">Out of the typical 200 complexity points allotted for this voting cycle, 150 were used for Primo and 50 were used for the CDI Enhancements Trial. Due to this year’s total being 155, 5 points could potentially be ‘borrowed’ from next </w:t>
      </w:r>
      <w:proofErr w:type="spellStart"/>
      <w:r w:rsidRPr="00BB1F53">
        <w:t>years</w:t>
      </w:r>
      <w:proofErr w:type="spellEnd"/>
      <w:r w:rsidRPr="00BB1F53">
        <w:t xml:space="preserve"> cycle.</w:t>
      </w:r>
    </w:p>
    <w:p w14:paraId="574D3F00" w14:textId="77777777" w:rsidR="00BB1F53" w:rsidRPr="00BB1F53" w:rsidRDefault="00BB1F53" w:rsidP="00BB1F53">
      <w:r w:rsidRPr="00BB1F53">
        <w:t xml:space="preserve">Since Ex Libris has been working on the </w:t>
      </w:r>
      <w:hyperlink r:id="rId6" w:history="1">
        <w:r w:rsidRPr="00BB1F53">
          <w:rPr>
            <w:rStyle w:val="Hyperlink"/>
          </w:rPr>
          <w:t xml:space="preserve">Next Discovery Experience User Interface (NDE UI) </w:t>
        </w:r>
      </w:hyperlink>
      <w:r w:rsidRPr="00BB1F53">
        <w:t> set for release in 2025, the following will be developed for that interface without requiring any community points:</w:t>
      </w:r>
    </w:p>
    <w:p w14:paraId="4976BA84" w14:textId="5C952741" w:rsidR="00BB1F53" w:rsidRPr="00BB1F53" w:rsidRDefault="00BB1F53" w:rsidP="00BB1F53">
      <w:r w:rsidRPr="00BB1F53">
        <w:drawing>
          <wp:inline distT="0" distB="0" distL="0" distR="0" wp14:anchorId="5EB23EAF" wp14:editId="213914BA">
            <wp:extent cx="6200775" cy="1294125"/>
            <wp:effectExtent l="0" t="0" r="0" b="1905"/>
            <wp:docPr id="712404841" name="Picture 4"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04841" name="Picture 4" descr="A close up of a documen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233704" cy="1300997"/>
                    </a:xfrm>
                    <a:prstGeom prst="rect">
                      <a:avLst/>
                    </a:prstGeom>
                    <a:noFill/>
                    <a:ln>
                      <a:noFill/>
                    </a:ln>
                  </pic:spPr>
                </pic:pic>
              </a:graphicData>
            </a:graphic>
          </wp:inline>
        </w:drawing>
      </w:r>
    </w:p>
    <w:p w14:paraId="6A5BBA12" w14:textId="77777777" w:rsidR="00BB1F53" w:rsidRPr="00BB1F53" w:rsidRDefault="00BB1F53" w:rsidP="00BB1F53">
      <w:r w:rsidRPr="00BB1F53">
        <w:t xml:space="preserve">Additionally, there has been an agreement for a </w:t>
      </w:r>
      <w:r w:rsidRPr="00BB1F53">
        <w:rPr>
          <w:i/>
          <w:iCs/>
        </w:rPr>
        <w:t>research and consultation process</w:t>
      </w:r>
      <w:r w:rsidRPr="00BB1F53">
        <w:t xml:space="preserve"> for the following consistently requested item of Primo VE product development. Ex Libris has committed to it for the 2025 Roadmap in some form:</w:t>
      </w:r>
    </w:p>
    <w:p w14:paraId="5BFE2DA9" w14:textId="7C06B637" w:rsidR="00BB1F53" w:rsidRPr="00BB1F53" w:rsidRDefault="00BB1F53" w:rsidP="00BB1F53">
      <w:r w:rsidRPr="00BB1F53">
        <w:drawing>
          <wp:inline distT="0" distB="0" distL="0" distR="0" wp14:anchorId="771BB91B" wp14:editId="503C93AD">
            <wp:extent cx="6200775" cy="769355"/>
            <wp:effectExtent l="0" t="0" r="0" b="0"/>
            <wp:docPr id="181464979" name="Picture 3"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4979" name="Picture 3" descr="A close up of a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54124" cy="775974"/>
                    </a:xfrm>
                    <a:prstGeom prst="rect">
                      <a:avLst/>
                    </a:prstGeom>
                    <a:noFill/>
                    <a:ln>
                      <a:noFill/>
                    </a:ln>
                  </pic:spPr>
                </pic:pic>
              </a:graphicData>
            </a:graphic>
          </wp:inline>
        </w:drawing>
      </w:r>
    </w:p>
    <w:p w14:paraId="1C4365BB" w14:textId="77777777" w:rsidR="00BB1F53" w:rsidRPr="00BB1F53" w:rsidRDefault="00BB1F53" w:rsidP="00BB1F53">
      <w:r w:rsidRPr="00BB1F53">
        <w:t>Here are some additional details regarding the following 4 rejected submissions:</w:t>
      </w:r>
    </w:p>
    <w:p w14:paraId="32F8D44E" w14:textId="4D0A4780" w:rsidR="00462D18" w:rsidRDefault="00BB1F53">
      <w:r w:rsidRPr="00BB1F53">
        <w:drawing>
          <wp:inline distT="0" distB="0" distL="0" distR="0" wp14:anchorId="7D993279" wp14:editId="73BA77D8">
            <wp:extent cx="6200775" cy="2424044"/>
            <wp:effectExtent l="0" t="0" r="0" b="0"/>
            <wp:docPr id="1491920677"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20677" name="Picture 2" descr="A close-up of a documen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23163" cy="2432796"/>
                    </a:xfrm>
                    <a:prstGeom prst="rect">
                      <a:avLst/>
                    </a:prstGeom>
                    <a:noFill/>
                    <a:ln>
                      <a:noFill/>
                    </a:ln>
                  </pic:spPr>
                </pic:pic>
              </a:graphicData>
            </a:graphic>
          </wp:inline>
        </w:drawing>
      </w:r>
    </w:p>
    <w:sectPr w:rsidR="00462D18" w:rsidSect="00BB1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53"/>
    <w:rsid w:val="00462D18"/>
    <w:rsid w:val="00663A9E"/>
    <w:rsid w:val="007F2C32"/>
    <w:rsid w:val="00BB1F53"/>
    <w:rsid w:val="00F6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4ED7"/>
  <w15:chartTrackingRefBased/>
  <w15:docId w15:val="{06EE4F72-C624-40F4-9DA2-6A6C1887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2"/>
  </w:style>
  <w:style w:type="paragraph" w:styleId="Heading1">
    <w:name w:val="heading 1"/>
    <w:basedOn w:val="Normal"/>
    <w:next w:val="Normal"/>
    <w:link w:val="Heading1Char"/>
    <w:uiPriority w:val="9"/>
    <w:qFormat/>
    <w:rsid w:val="00BB1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C32"/>
    <w:pPr>
      <w:spacing w:after="0" w:line="240" w:lineRule="auto"/>
    </w:pPr>
  </w:style>
  <w:style w:type="character" w:customStyle="1" w:styleId="Heading1Char">
    <w:name w:val="Heading 1 Char"/>
    <w:basedOn w:val="DefaultParagraphFont"/>
    <w:link w:val="Heading1"/>
    <w:uiPriority w:val="9"/>
    <w:rsid w:val="00BB1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F53"/>
    <w:rPr>
      <w:rFonts w:eastAsiaTheme="majorEastAsia" w:cstheme="majorBidi"/>
      <w:color w:val="272727" w:themeColor="text1" w:themeTint="D8"/>
    </w:rPr>
  </w:style>
  <w:style w:type="paragraph" w:styleId="Title">
    <w:name w:val="Title"/>
    <w:basedOn w:val="Normal"/>
    <w:next w:val="Normal"/>
    <w:link w:val="TitleChar"/>
    <w:uiPriority w:val="10"/>
    <w:qFormat/>
    <w:rsid w:val="00BB1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F53"/>
    <w:pPr>
      <w:spacing w:before="160"/>
      <w:jc w:val="center"/>
    </w:pPr>
    <w:rPr>
      <w:i/>
      <w:iCs/>
      <w:color w:val="404040" w:themeColor="text1" w:themeTint="BF"/>
    </w:rPr>
  </w:style>
  <w:style w:type="character" w:customStyle="1" w:styleId="QuoteChar">
    <w:name w:val="Quote Char"/>
    <w:basedOn w:val="DefaultParagraphFont"/>
    <w:link w:val="Quote"/>
    <w:uiPriority w:val="29"/>
    <w:rsid w:val="00BB1F53"/>
    <w:rPr>
      <w:i/>
      <w:iCs/>
      <w:color w:val="404040" w:themeColor="text1" w:themeTint="BF"/>
    </w:rPr>
  </w:style>
  <w:style w:type="paragraph" w:styleId="ListParagraph">
    <w:name w:val="List Paragraph"/>
    <w:basedOn w:val="Normal"/>
    <w:uiPriority w:val="34"/>
    <w:qFormat/>
    <w:rsid w:val="00BB1F53"/>
    <w:pPr>
      <w:ind w:left="720"/>
      <w:contextualSpacing/>
    </w:pPr>
  </w:style>
  <w:style w:type="character" w:styleId="IntenseEmphasis">
    <w:name w:val="Intense Emphasis"/>
    <w:basedOn w:val="DefaultParagraphFont"/>
    <w:uiPriority w:val="21"/>
    <w:qFormat/>
    <w:rsid w:val="00BB1F53"/>
    <w:rPr>
      <w:i/>
      <w:iCs/>
      <w:color w:val="0F4761" w:themeColor="accent1" w:themeShade="BF"/>
    </w:rPr>
  </w:style>
  <w:style w:type="paragraph" w:styleId="IntenseQuote">
    <w:name w:val="Intense Quote"/>
    <w:basedOn w:val="Normal"/>
    <w:next w:val="Normal"/>
    <w:link w:val="IntenseQuoteChar"/>
    <w:uiPriority w:val="30"/>
    <w:qFormat/>
    <w:rsid w:val="00BB1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F53"/>
    <w:rPr>
      <w:i/>
      <w:iCs/>
      <w:color w:val="0F4761" w:themeColor="accent1" w:themeShade="BF"/>
    </w:rPr>
  </w:style>
  <w:style w:type="character" w:styleId="IntenseReference">
    <w:name w:val="Intense Reference"/>
    <w:basedOn w:val="DefaultParagraphFont"/>
    <w:uiPriority w:val="32"/>
    <w:qFormat/>
    <w:rsid w:val="00BB1F53"/>
    <w:rPr>
      <w:b/>
      <w:bCs/>
      <w:smallCaps/>
      <w:color w:val="0F4761" w:themeColor="accent1" w:themeShade="BF"/>
      <w:spacing w:val="5"/>
    </w:rPr>
  </w:style>
  <w:style w:type="character" w:styleId="Hyperlink">
    <w:name w:val="Hyperlink"/>
    <w:basedOn w:val="DefaultParagraphFont"/>
    <w:uiPriority w:val="99"/>
    <w:unhideWhenUsed/>
    <w:rsid w:val="00BB1F53"/>
    <w:rPr>
      <w:color w:val="467886" w:themeColor="hyperlink"/>
      <w:u w:val="single"/>
    </w:rPr>
  </w:style>
  <w:style w:type="character" w:styleId="UnresolvedMention">
    <w:name w:val="Unresolved Mention"/>
    <w:basedOn w:val="DefaultParagraphFont"/>
    <w:uiPriority w:val="99"/>
    <w:semiHidden/>
    <w:unhideWhenUsed/>
    <w:rsid w:val="00BB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ABB37.53E3BBC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cid:image005.png@01DABB39.3B99DC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owledge.exlibrisgroup.com/Primo/Product_Materials/010_Primo_Next_Discovery_Experience_User_Interface" TargetMode="External"/><Relationship Id="rId11" Type="http://schemas.openxmlformats.org/officeDocument/2006/relationships/image" Target="media/image4.png"/><Relationship Id="rId5" Type="http://schemas.openxmlformats.org/officeDocument/2006/relationships/image" Target="cid:image002.png@01DABB2D.EB7CAD70" TargetMode="External"/><Relationship Id="rId10" Type="http://schemas.openxmlformats.org/officeDocument/2006/relationships/image" Target="cid:image004.png@01DABB39.3B99DC00"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Wolf</dc:creator>
  <cp:keywords/>
  <dc:description/>
  <cp:lastModifiedBy>Lynn Wolf</cp:lastModifiedBy>
  <cp:revision>1</cp:revision>
  <dcterms:created xsi:type="dcterms:W3CDTF">2024-06-20T15:10:00Z</dcterms:created>
  <dcterms:modified xsi:type="dcterms:W3CDTF">2024-06-20T15:15:00Z</dcterms:modified>
</cp:coreProperties>
</file>