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96F8" w14:textId="5CA61D6C" w:rsidR="005A3B70" w:rsidRPr="00BE7E55" w:rsidRDefault="007176CF" w:rsidP="005A3B70">
      <w:pPr>
        <w:pStyle w:val="NoSpacing"/>
        <w:rPr>
          <w:rFonts w:cstheme="minorHAnsi"/>
          <w:b/>
          <w:bCs/>
          <w:sz w:val="24"/>
          <w:szCs w:val="24"/>
          <w:u w:val="single"/>
        </w:rPr>
      </w:pPr>
      <w:r w:rsidRPr="00BE7E55">
        <w:rPr>
          <w:rFonts w:cstheme="minorHAnsi"/>
          <w:b/>
          <w:bCs/>
          <w:sz w:val="24"/>
          <w:szCs w:val="24"/>
          <w:u w:val="single"/>
        </w:rPr>
        <w:t>April 8</w:t>
      </w:r>
      <w:r w:rsidR="005A3B70" w:rsidRPr="00BE7E55">
        <w:rPr>
          <w:rFonts w:cstheme="minorHAnsi"/>
          <w:b/>
          <w:bCs/>
          <w:sz w:val="24"/>
          <w:szCs w:val="24"/>
          <w:u w:val="single"/>
        </w:rPr>
        <w:t>, 202</w:t>
      </w:r>
      <w:r w:rsidRPr="00BE7E55">
        <w:rPr>
          <w:rFonts w:cstheme="minorHAnsi"/>
          <w:b/>
          <w:bCs/>
          <w:sz w:val="24"/>
          <w:szCs w:val="24"/>
          <w:u w:val="single"/>
        </w:rPr>
        <w:t>4</w:t>
      </w:r>
      <w:r w:rsidR="005A3B70" w:rsidRPr="00BE7E55">
        <w:rPr>
          <w:rFonts w:cstheme="minorHAnsi"/>
          <w:b/>
          <w:bCs/>
          <w:sz w:val="24"/>
          <w:szCs w:val="24"/>
          <w:u w:val="single"/>
        </w:rPr>
        <w:t xml:space="preserve"> – Academic Cataloging Group </w:t>
      </w:r>
      <w:r w:rsidR="00DB05FF" w:rsidRPr="00BE7E55">
        <w:rPr>
          <w:rFonts w:cstheme="minorHAnsi"/>
          <w:b/>
          <w:bCs/>
          <w:sz w:val="24"/>
          <w:szCs w:val="24"/>
          <w:u w:val="single"/>
        </w:rPr>
        <w:t>Notes</w:t>
      </w:r>
    </w:p>
    <w:p w14:paraId="67EF8275" w14:textId="77777777" w:rsidR="005A3B70" w:rsidRPr="00BE7E55" w:rsidRDefault="005A3B70" w:rsidP="005A3B70">
      <w:pPr>
        <w:pStyle w:val="NoSpacing"/>
        <w:rPr>
          <w:rFonts w:cstheme="minorHAnsi"/>
          <w:b/>
          <w:bCs/>
          <w:sz w:val="24"/>
          <w:szCs w:val="24"/>
          <w:u w:val="single"/>
        </w:rPr>
      </w:pPr>
    </w:p>
    <w:p w14:paraId="6A6C9E97" w14:textId="1BBE213A" w:rsidR="005A3B70" w:rsidRPr="00BE7E55" w:rsidRDefault="00604E77" w:rsidP="005A3B70">
      <w:pPr>
        <w:pStyle w:val="NoSpacing"/>
        <w:rPr>
          <w:rFonts w:cstheme="minorHAnsi"/>
          <w:b/>
          <w:bCs/>
          <w:sz w:val="24"/>
          <w:szCs w:val="24"/>
          <w:u w:val="single"/>
        </w:rPr>
      </w:pPr>
      <w:r w:rsidRPr="00BE7E55">
        <w:rPr>
          <w:rFonts w:cstheme="minorHAnsi"/>
          <w:b/>
          <w:bCs/>
          <w:sz w:val="24"/>
          <w:szCs w:val="24"/>
          <w:u w:val="single"/>
        </w:rPr>
        <w:t>What’s happening at your library?</w:t>
      </w:r>
    </w:p>
    <w:p w14:paraId="49C4A931" w14:textId="1466CE17" w:rsidR="00DB05FF" w:rsidRPr="00BE7E55" w:rsidRDefault="00DB05FF" w:rsidP="00DB05FF">
      <w:pPr>
        <w:pStyle w:val="NoSpacing"/>
        <w:numPr>
          <w:ilvl w:val="0"/>
          <w:numId w:val="6"/>
        </w:numPr>
        <w:rPr>
          <w:rFonts w:cstheme="minorHAnsi"/>
          <w:sz w:val="24"/>
          <w:szCs w:val="24"/>
        </w:rPr>
      </w:pPr>
      <w:r w:rsidRPr="00BE7E55">
        <w:rPr>
          <w:rFonts w:cstheme="minorHAnsi"/>
          <w:sz w:val="24"/>
          <w:szCs w:val="24"/>
        </w:rPr>
        <w:t xml:space="preserve">Valley City </w:t>
      </w:r>
      <w:r w:rsidR="0042416B" w:rsidRPr="00BE7E55">
        <w:rPr>
          <w:rFonts w:cstheme="minorHAnsi"/>
          <w:sz w:val="24"/>
          <w:szCs w:val="24"/>
        </w:rPr>
        <w:t xml:space="preserve">– is having many programming activities for National Library Week. </w:t>
      </w:r>
      <w:r w:rsidR="007F71F8" w:rsidRPr="00BE7E55">
        <w:rPr>
          <w:rFonts w:cstheme="minorHAnsi"/>
          <w:sz w:val="24"/>
          <w:szCs w:val="24"/>
        </w:rPr>
        <w:t xml:space="preserve">For example, Dog Days, people from the community </w:t>
      </w:r>
      <w:r w:rsidR="00A27F5F" w:rsidRPr="00BE7E55">
        <w:rPr>
          <w:rFonts w:cstheme="minorHAnsi"/>
          <w:sz w:val="24"/>
          <w:szCs w:val="24"/>
        </w:rPr>
        <w:t>and professors have brought their dogs in.</w:t>
      </w:r>
      <w:r w:rsidR="00540C51" w:rsidRPr="00BE7E55">
        <w:rPr>
          <w:rFonts w:cstheme="minorHAnsi"/>
          <w:sz w:val="24"/>
          <w:szCs w:val="24"/>
        </w:rPr>
        <w:t xml:space="preserve"> Also doing some activities guessing bookshelves with faculty members, and black out poetry.</w:t>
      </w:r>
    </w:p>
    <w:p w14:paraId="37C239DB" w14:textId="153FB22A" w:rsidR="00B86483" w:rsidRPr="00BE7E55" w:rsidRDefault="00B86483" w:rsidP="00DB05FF">
      <w:pPr>
        <w:pStyle w:val="NoSpacing"/>
        <w:numPr>
          <w:ilvl w:val="0"/>
          <w:numId w:val="6"/>
        </w:numPr>
        <w:rPr>
          <w:rFonts w:cstheme="minorHAnsi"/>
          <w:sz w:val="24"/>
          <w:szCs w:val="24"/>
        </w:rPr>
      </w:pPr>
      <w:r w:rsidRPr="00BE7E55">
        <w:rPr>
          <w:rFonts w:cstheme="minorHAnsi"/>
          <w:sz w:val="24"/>
          <w:szCs w:val="24"/>
        </w:rPr>
        <w:t>UND – is having some panel discussions. They had Randy Rassmussen lectur</w:t>
      </w:r>
      <w:r w:rsidR="00765155" w:rsidRPr="00BE7E55">
        <w:rPr>
          <w:rFonts w:cstheme="minorHAnsi"/>
          <w:sz w:val="24"/>
          <w:szCs w:val="24"/>
        </w:rPr>
        <w:t xml:space="preserve">e, and </w:t>
      </w:r>
      <w:r w:rsidR="00187DE7" w:rsidRPr="00BE7E55">
        <w:rPr>
          <w:rFonts w:cstheme="minorHAnsi"/>
          <w:sz w:val="24"/>
          <w:szCs w:val="24"/>
        </w:rPr>
        <w:t xml:space="preserve">a new paleontological </w:t>
      </w:r>
      <w:r w:rsidR="00187DE7" w:rsidRPr="00BE7E55">
        <w:rPr>
          <w:sz w:val="24"/>
          <w:szCs w:val="24"/>
        </w:rPr>
        <w:t>professor spoke about how he is looking for collagen in dinosaur bones.</w:t>
      </w:r>
      <w:r w:rsidR="00B07515" w:rsidRPr="00BE7E55">
        <w:rPr>
          <w:sz w:val="24"/>
          <w:szCs w:val="24"/>
        </w:rPr>
        <w:t xml:space="preserve"> They have </w:t>
      </w:r>
      <w:proofErr w:type="gramStart"/>
      <w:r w:rsidR="00B07515" w:rsidRPr="00BE7E55">
        <w:rPr>
          <w:sz w:val="24"/>
          <w:szCs w:val="24"/>
        </w:rPr>
        <w:t>has</w:t>
      </w:r>
      <w:proofErr w:type="gramEnd"/>
      <w:r w:rsidR="00B07515" w:rsidRPr="00BE7E55">
        <w:rPr>
          <w:sz w:val="24"/>
          <w:szCs w:val="24"/>
        </w:rPr>
        <w:t xml:space="preserve"> some events lately trying to engage people.</w:t>
      </w:r>
    </w:p>
    <w:p w14:paraId="49AB1DE1" w14:textId="61AEA7FE" w:rsidR="00B07515" w:rsidRPr="00BE7E55" w:rsidRDefault="00986E69" w:rsidP="00DB05FF">
      <w:pPr>
        <w:pStyle w:val="NoSpacing"/>
        <w:numPr>
          <w:ilvl w:val="0"/>
          <w:numId w:val="6"/>
        </w:numPr>
        <w:rPr>
          <w:rFonts w:cstheme="minorHAnsi"/>
          <w:sz w:val="24"/>
          <w:szCs w:val="24"/>
        </w:rPr>
      </w:pPr>
      <w:r w:rsidRPr="00BE7E55">
        <w:rPr>
          <w:rFonts w:cstheme="minorHAnsi"/>
          <w:sz w:val="24"/>
          <w:szCs w:val="24"/>
        </w:rPr>
        <w:t>NDSU – For National Library week</w:t>
      </w:r>
      <w:r w:rsidR="001820A0" w:rsidRPr="00BE7E55">
        <w:rPr>
          <w:rFonts w:cstheme="minorHAnsi"/>
          <w:sz w:val="24"/>
          <w:szCs w:val="24"/>
        </w:rPr>
        <w:t xml:space="preserve"> they have </w:t>
      </w:r>
      <w:r w:rsidR="001820A0" w:rsidRPr="00BE7E55">
        <w:rPr>
          <w:sz w:val="24"/>
          <w:szCs w:val="24"/>
        </w:rPr>
        <w:t xml:space="preserve">a table set up front with some like free giveaways and some drawings for prizes as well. They are also having </w:t>
      </w:r>
      <w:r w:rsidR="0033083B" w:rsidRPr="00BE7E55">
        <w:rPr>
          <w:sz w:val="24"/>
          <w:szCs w:val="24"/>
        </w:rPr>
        <w:t>an</w:t>
      </w:r>
      <w:r w:rsidR="00A9644F" w:rsidRPr="00BE7E55">
        <w:rPr>
          <w:sz w:val="24"/>
          <w:szCs w:val="24"/>
        </w:rPr>
        <w:t xml:space="preserve"> undergraduate research event that happens every year. The student describes </w:t>
      </w:r>
      <w:r w:rsidR="0033083B" w:rsidRPr="00BE7E55">
        <w:rPr>
          <w:sz w:val="24"/>
          <w:szCs w:val="24"/>
        </w:rPr>
        <w:t>how they have utilized library resources in their research and there is a $1000 scholarship.</w:t>
      </w:r>
      <w:r w:rsidR="00A61993" w:rsidRPr="00BE7E55">
        <w:rPr>
          <w:sz w:val="24"/>
          <w:szCs w:val="24"/>
        </w:rPr>
        <w:t xml:space="preserve"> NDSU is still recruiting for </w:t>
      </w:r>
      <w:proofErr w:type="gramStart"/>
      <w:r w:rsidR="00A61993" w:rsidRPr="00BE7E55">
        <w:rPr>
          <w:sz w:val="24"/>
          <w:szCs w:val="24"/>
        </w:rPr>
        <w:t>two unit</w:t>
      </w:r>
      <w:proofErr w:type="gramEnd"/>
      <w:r w:rsidR="00A61993" w:rsidRPr="00BE7E55">
        <w:rPr>
          <w:sz w:val="24"/>
          <w:szCs w:val="24"/>
        </w:rPr>
        <w:t xml:space="preserve"> director positions.</w:t>
      </w:r>
    </w:p>
    <w:p w14:paraId="4AC34829" w14:textId="644FF0B0" w:rsidR="00A61993" w:rsidRPr="00BE7E55" w:rsidRDefault="00A61993" w:rsidP="00DB05FF">
      <w:pPr>
        <w:pStyle w:val="NoSpacing"/>
        <w:numPr>
          <w:ilvl w:val="0"/>
          <w:numId w:val="6"/>
        </w:numPr>
        <w:rPr>
          <w:rFonts w:cstheme="minorHAnsi"/>
          <w:sz w:val="24"/>
          <w:szCs w:val="24"/>
        </w:rPr>
      </w:pPr>
      <w:r w:rsidRPr="00BE7E55">
        <w:rPr>
          <w:rFonts w:cstheme="minorHAnsi"/>
          <w:sz w:val="24"/>
          <w:szCs w:val="24"/>
        </w:rPr>
        <w:t xml:space="preserve">NDSCS </w:t>
      </w:r>
      <w:r w:rsidR="00D2679B" w:rsidRPr="00BE7E55">
        <w:rPr>
          <w:rFonts w:cstheme="minorHAnsi"/>
          <w:sz w:val="24"/>
          <w:szCs w:val="24"/>
        </w:rPr>
        <w:t>–</w:t>
      </w:r>
      <w:r w:rsidRPr="00BE7E55">
        <w:rPr>
          <w:rFonts w:cstheme="minorHAnsi"/>
          <w:sz w:val="24"/>
          <w:szCs w:val="24"/>
        </w:rPr>
        <w:t xml:space="preserve"> </w:t>
      </w:r>
      <w:r w:rsidR="00D2679B" w:rsidRPr="00BE7E55">
        <w:rPr>
          <w:rFonts w:cstheme="minorHAnsi"/>
          <w:sz w:val="24"/>
          <w:szCs w:val="24"/>
        </w:rPr>
        <w:t>Starting to think about the accreditation process that is coming up for their dental program.</w:t>
      </w:r>
    </w:p>
    <w:p w14:paraId="3E8529AB" w14:textId="77777777" w:rsidR="005A3B70" w:rsidRPr="00BE7E55" w:rsidRDefault="005A3B70" w:rsidP="005A3B70">
      <w:pPr>
        <w:pStyle w:val="NoSpacing"/>
        <w:rPr>
          <w:rFonts w:cstheme="minorHAnsi"/>
          <w:b/>
          <w:bCs/>
          <w:sz w:val="24"/>
          <w:szCs w:val="24"/>
          <w:u w:val="single"/>
        </w:rPr>
      </w:pPr>
    </w:p>
    <w:p w14:paraId="159C517A" w14:textId="77777777" w:rsidR="005A3B70" w:rsidRPr="00BE7E55" w:rsidRDefault="005A3B70" w:rsidP="005A3B70">
      <w:pPr>
        <w:pStyle w:val="NoSpacing"/>
        <w:rPr>
          <w:rFonts w:cstheme="minorHAnsi"/>
          <w:sz w:val="24"/>
          <w:szCs w:val="24"/>
        </w:rPr>
      </w:pPr>
      <w:r w:rsidRPr="00BE7E55">
        <w:rPr>
          <w:rFonts w:cstheme="minorHAnsi"/>
          <w:b/>
          <w:bCs/>
          <w:sz w:val="24"/>
          <w:szCs w:val="24"/>
          <w:u w:val="single"/>
        </w:rPr>
        <w:t xml:space="preserve">New Topics: </w:t>
      </w:r>
    </w:p>
    <w:p w14:paraId="69DCF926" w14:textId="77777777" w:rsidR="003D1731" w:rsidRPr="00BE7E55" w:rsidRDefault="00F72285" w:rsidP="008F6FE5">
      <w:pPr>
        <w:pStyle w:val="ListParagraph"/>
        <w:numPr>
          <w:ilvl w:val="0"/>
          <w:numId w:val="5"/>
        </w:numPr>
        <w:rPr>
          <w:rFonts w:asciiTheme="minorHAnsi" w:hAnsiTheme="minorHAnsi" w:cs="Calibri"/>
          <w:sz w:val="24"/>
          <w:szCs w:val="24"/>
        </w:rPr>
      </w:pPr>
      <w:r w:rsidRPr="00BE7E55">
        <w:rPr>
          <w:rFonts w:asciiTheme="minorHAnsi" w:hAnsiTheme="minorHAnsi" w:cstheme="minorHAnsi"/>
          <w:sz w:val="24"/>
          <w:szCs w:val="24"/>
        </w:rPr>
        <w:t xml:space="preserve">North Dakota State documents </w:t>
      </w:r>
      <w:r w:rsidR="00B04A27" w:rsidRPr="00BE7E55">
        <w:rPr>
          <w:rFonts w:asciiTheme="minorHAnsi" w:hAnsiTheme="minorHAnsi" w:cstheme="minorHAnsi"/>
          <w:sz w:val="24"/>
          <w:szCs w:val="24"/>
        </w:rPr>
        <w:t xml:space="preserve">– from Jenny </w:t>
      </w:r>
      <w:r w:rsidR="00B04A27" w:rsidRPr="00BE7E55">
        <w:rPr>
          <w:rFonts w:asciiTheme="minorHAnsi" w:hAnsiTheme="minorHAnsi" w:cstheme="minorHAnsi"/>
          <w:sz w:val="24"/>
          <w:szCs w:val="24"/>
        </w:rPr>
        <w:br/>
      </w:r>
      <w:r w:rsidR="00A72D6D" w:rsidRPr="00BE7E55">
        <w:rPr>
          <w:rFonts w:asciiTheme="minorHAnsi" w:hAnsiTheme="minorHAnsi" w:cs="Calibri"/>
          <w:sz w:val="24"/>
          <w:szCs w:val="24"/>
        </w:rPr>
        <w:t xml:space="preserve">A couple of months ago, I learned that there was online access to a state document we have in print – the </w:t>
      </w:r>
      <w:r w:rsidR="00A72D6D" w:rsidRPr="00BE7E55">
        <w:rPr>
          <w:rFonts w:asciiTheme="minorHAnsi" w:hAnsiTheme="minorHAnsi" w:cs="Calibri"/>
          <w:i/>
          <w:iCs/>
          <w:sz w:val="24"/>
          <w:szCs w:val="24"/>
        </w:rPr>
        <w:t>Oil and Gas Production Report</w:t>
      </w:r>
      <w:r w:rsidR="00A72D6D" w:rsidRPr="00BE7E55">
        <w:rPr>
          <w:rFonts w:asciiTheme="minorHAnsi" w:hAnsiTheme="minorHAnsi" w:cs="Calibri"/>
          <w:sz w:val="24"/>
          <w:szCs w:val="24"/>
        </w:rPr>
        <w:t xml:space="preserve"> (OCLC #</w:t>
      </w:r>
      <w:r w:rsidR="00A72D6D" w:rsidRPr="00BE7E55">
        <w:rPr>
          <w:rFonts w:asciiTheme="minorHAnsi" w:hAnsiTheme="minorHAnsi"/>
          <w:sz w:val="24"/>
          <w:szCs w:val="24"/>
        </w:rPr>
        <w:t xml:space="preserve"> 22779421). My understanding </w:t>
      </w:r>
      <w:proofErr w:type="gramStart"/>
      <w:r w:rsidR="00A72D6D" w:rsidRPr="00BE7E55">
        <w:rPr>
          <w:rFonts w:asciiTheme="minorHAnsi" w:hAnsiTheme="minorHAnsi"/>
          <w:sz w:val="24"/>
          <w:szCs w:val="24"/>
        </w:rPr>
        <w:t>is</w:t>
      </w:r>
      <w:proofErr w:type="gramEnd"/>
      <w:r w:rsidR="00A72D6D" w:rsidRPr="00BE7E55">
        <w:rPr>
          <w:rFonts w:asciiTheme="minorHAnsi" w:hAnsiTheme="minorHAnsi"/>
          <w:sz w:val="24"/>
          <w:szCs w:val="24"/>
        </w:rPr>
        <w:t xml:space="preserve"> the </w:t>
      </w:r>
      <w:r w:rsidR="00A72D6D" w:rsidRPr="00BE7E55">
        <w:rPr>
          <w:rFonts w:asciiTheme="minorHAnsi" w:hAnsiTheme="minorHAnsi" w:cs="Calibri"/>
          <w:sz w:val="24"/>
          <w:szCs w:val="24"/>
        </w:rPr>
        <w:t xml:space="preserve">ND State Library is responsible for cataloging the state documents, </w:t>
      </w:r>
      <w:proofErr w:type="gramStart"/>
      <w:r w:rsidR="00A72D6D" w:rsidRPr="00BE7E55">
        <w:rPr>
          <w:rFonts w:asciiTheme="minorHAnsi" w:hAnsiTheme="minorHAnsi" w:cs="Calibri"/>
          <w:sz w:val="24"/>
          <w:szCs w:val="24"/>
        </w:rPr>
        <w:t>and also</w:t>
      </w:r>
      <w:proofErr w:type="gramEnd"/>
      <w:r w:rsidR="00A72D6D" w:rsidRPr="00BE7E55">
        <w:rPr>
          <w:rFonts w:asciiTheme="minorHAnsi" w:hAnsiTheme="minorHAnsi" w:cs="Calibri"/>
          <w:sz w:val="24"/>
          <w:szCs w:val="24"/>
        </w:rPr>
        <w:t xml:space="preserve"> digitizing them. When they are digitized, though, it appears they only add an 856 to </w:t>
      </w:r>
      <w:r w:rsidR="00A25B14" w:rsidRPr="00BE7E55">
        <w:rPr>
          <w:rFonts w:asciiTheme="minorHAnsi" w:hAnsiTheme="minorHAnsi" w:cs="Calibri"/>
          <w:sz w:val="24"/>
          <w:szCs w:val="24"/>
        </w:rPr>
        <w:t>the print record</w:t>
      </w:r>
      <w:r w:rsidR="00A72D6D" w:rsidRPr="00BE7E55">
        <w:rPr>
          <w:rFonts w:asciiTheme="minorHAnsi" w:hAnsiTheme="minorHAnsi" w:cs="Calibri"/>
          <w:sz w:val="24"/>
          <w:szCs w:val="24"/>
        </w:rPr>
        <w:t xml:space="preserve"> – they are not creating records in OCLC for the online/digitized version, which requires the other state document depository libraries to seek the online records out in their catalog (at least this is what Shelby at UND told me they do – I don’t know about other ND institutions). To me, this seems like duplicative work for the other state depository libraries, and I am wondering if anyone has suggestions for working with the State Library to make the cataloging process more efficient for everyone. </w:t>
      </w:r>
      <w:r w:rsidR="003D1731" w:rsidRPr="00BE7E55">
        <w:rPr>
          <w:rFonts w:asciiTheme="minorHAnsi" w:hAnsiTheme="minorHAnsi" w:cs="Calibri"/>
          <w:sz w:val="24"/>
          <w:szCs w:val="24"/>
        </w:rPr>
        <w:br/>
      </w:r>
      <w:hyperlink r:id="rId5" w:history="1">
        <w:r w:rsidR="003D1731" w:rsidRPr="00BE7E55">
          <w:rPr>
            <w:rStyle w:val="Hyperlink"/>
            <w:rFonts w:asciiTheme="minorHAnsi" w:hAnsiTheme="minorHAnsi" w:cs="Calibri"/>
            <w:sz w:val="24"/>
            <w:szCs w:val="24"/>
          </w:rPr>
          <w:t>https://www.library.nd.gov/statedocdeposit</w:t>
        </w:r>
      </w:hyperlink>
      <w:r w:rsidR="003D1731" w:rsidRPr="00BE7E55">
        <w:rPr>
          <w:rFonts w:asciiTheme="minorHAnsi" w:hAnsiTheme="minorHAnsi" w:cs="Calibri"/>
          <w:sz w:val="24"/>
          <w:szCs w:val="24"/>
        </w:rPr>
        <w:t xml:space="preserve"> </w:t>
      </w:r>
    </w:p>
    <w:p w14:paraId="42817EA3" w14:textId="20856A31" w:rsidR="0083094E" w:rsidRPr="00BE7E55" w:rsidRDefault="00122AAE" w:rsidP="00122AAE">
      <w:pPr>
        <w:pStyle w:val="ListParagraph"/>
        <w:numPr>
          <w:ilvl w:val="1"/>
          <w:numId w:val="5"/>
        </w:numPr>
        <w:rPr>
          <w:rFonts w:asciiTheme="minorHAnsi" w:hAnsiTheme="minorHAnsi" w:cs="Calibri"/>
          <w:sz w:val="24"/>
          <w:szCs w:val="24"/>
        </w:rPr>
      </w:pPr>
      <w:r w:rsidRPr="00BE7E55">
        <w:rPr>
          <w:rFonts w:asciiTheme="minorHAnsi" w:hAnsiTheme="minorHAnsi" w:cs="Calibri"/>
          <w:sz w:val="24"/>
          <w:szCs w:val="24"/>
        </w:rPr>
        <w:t xml:space="preserve">Concerns about State Documents being issued </w:t>
      </w:r>
      <w:proofErr w:type="gramStart"/>
      <w:r w:rsidRPr="00BE7E55">
        <w:rPr>
          <w:rFonts w:asciiTheme="minorHAnsi" w:hAnsiTheme="minorHAnsi" w:cs="Calibri"/>
          <w:sz w:val="24"/>
          <w:szCs w:val="24"/>
        </w:rPr>
        <w:t>in</w:t>
      </w:r>
      <w:proofErr w:type="gramEnd"/>
      <w:r w:rsidRPr="00BE7E55">
        <w:rPr>
          <w:rFonts w:asciiTheme="minorHAnsi" w:hAnsiTheme="minorHAnsi" w:cs="Calibri"/>
          <w:sz w:val="24"/>
          <w:szCs w:val="24"/>
        </w:rPr>
        <w:t xml:space="preserve"> paper when there is online availability.</w:t>
      </w:r>
    </w:p>
    <w:p w14:paraId="0C5F27CD" w14:textId="27DAB44C" w:rsidR="00122AAE" w:rsidRPr="00BE7E55" w:rsidRDefault="00122AAE" w:rsidP="00122AAE">
      <w:pPr>
        <w:pStyle w:val="ListParagraph"/>
        <w:numPr>
          <w:ilvl w:val="1"/>
          <w:numId w:val="5"/>
        </w:numPr>
        <w:rPr>
          <w:rFonts w:asciiTheme="minorHAnsi" w:hAnsiTheme="minorHAnsi" w:cs="Calibri"/>
          <w:sz w:val="24"/>
          <w:szCs w:val="24"/>
        </w:rPr>
      </w:pPr>
      <w:r w:rsidRPr="00BE7E55">
        <w:rPr>
          <w:rFonts w:asciiTheme="minorHAnsi" w:hAnsiTheme="minorHAnsi" w:cs="Calibri"/>
          <w:sz w:val="24"/>
          <w:szCs w:val="24"/>
        </w:rPr>
        <w:t>Concerns that</w:t>
      </w:r>
      <w:r w:rsidR="009C250E" w:rsidRPr="00BE7E55">
        <w:rPr>
          <w:rFonts w:asciiTheme="minorHAnsi" w:hAnsiTheme="minorHAnsi" w:cs="Calibri"/>
          <w:sz w:val="24"/>
          <w:szCs w:val="24"/>
        </w:rPr>
        <w:t xml:space="preserve"> the State Library is just adding a URL to the print version of the record</w:t>
      </w:r>
      <w:r w:rsidR="000568DD" w:rsidRPr="00BE7E55">
        <w:rPr>
          <w:rFonts w:asciiTheme="minorHAnsi" w:hAnsiTheme="minorHAnsi" w:cs="Calibri"/>
          <w:sz w:val="24"/>
          <w:szCs w:val="24"/>
        </w:rPr>
        <w:t xml:space="preserve"> only in Polaris (not on the record in OCLC).</w:t>
      </w:r>
    </w:p>
    <w:p w14:paraId="7B6FCCF3" w14:textId="4FF9784F" w:rsidR="000C11BD" w:rsidRPr="00277DBC" w:rsidRDefault="00B60190" w:rsidP="00277DBC">
      <w:pPr>
        <w:pStyle w:val="ListParagraph"/>
        <w:numPr>
          <w:ilvl w:val="1"/>
          <w:numId w:val="5"/>
        </w:numPr>
        <w:rPr>
          <w:rFonts w:asciiTheme="minorHAnsi" w:eastAsia="Times New Roman" w:hAnsiTheme="minorHAnsi" w:cs="Times New Roman"/>
          <w:sz w:val="24"/>
          <w:szCs w:val="24"/>
          <w14:ligatures w14:val="none"/>
        </w:rPr>
      </w:pPr>
      <w:r w:rsidRPr="00277DBC">
        <w:rPr>
          <w:rFonts w:asciiTheme="minorHAnsi" w:hAnsiTheme="minorHAnsi" w:cs="Calibri"/>
          <w:sz w:val="24"/>
          <w:szCs w:val="24"/>
        </w:rPr>
        <w:t>Shelby met with Suzanne Caro from the State Library</w:t>
      </w:r>
      <w:r w:rsidR="00D27C51" w:rsidRPr="00277DBC">
        <w:rPr>
          <w:rFonts w:asciiTheme="minorHAnsi" w:hAnsiTheme="minorHAnsi" w:cs="Calibri"/>
          <w:sz w:val="24"/>
          <w:szCs w:val="24"/>
        </w:rPr>
        <w:t xml:space="preserve"> at NDLA along with the State Historical Society. </w:t>
      </w:r>
      <w:r w:rsidR="00BE7E55" w:rsidRPr="00277DBC">
        <w:rPr>
          <w:rFonts w:asciiTheme="minorHAnsi" w:eastAsia="Times New Roman" w:hAnsiTheme="minorHAnsi" w:cs="Times New Roman"/>
          <w:sz w:val="24"/>
          <w:szCs w:val="24"/>
          <w14:ligatures w14:val="none"/>
        </w:rPr>
        <w:t>The</w:t>
      </w:r>
      <w:r w:rsidR="000C11BD" w:rsidRPr="00277DBC">
        <w:rPr>
          <w:rFonts w:asciiTheme="minorHAnsi" w:eastAsia="Times New Roman" w:hAnsiTheme="minorHAnsi" w:cs="Times New Roman"/>
          <w:sz w:val="24"/>
          <w:szCs w:val="24"/>
          <w14:ligatures w14:val="none"/>
        </w:rPr>
        <w:t xml:space="preserve"> </w:t>
      </w:r>
      <w:r w:rsidR="00BE7E55" w:rsidRPr="00277DBC">
        <w:rPr>
          <w:rFonts w:asciiTheme="minorHAnsi" w:eastAsia="Times New Roman" w:hAnsiTheme="minorHAnsi" w:cs="Times New Roman"/>
          <w:sz w:val="24"/>
          <w:szCs w:val="24"/>
          <w14:ligatures w14:val="none"/>
        </w:rPr>
        <w:t>S</w:t>
      </w:r>
      <w:r w:rsidR="000C11BD" w:rsidRPr="00277DBC">
        <w:rPr>
          <w:rFonts w:asciiTheme="minorHAnsi" w:eastAsia="Times New Roman" w:hAnsiTheme="minorHAnsi" w:cs="Times New Roman"/>
          <w:sz w:val="24"/>
          <w:szCs w:val="24"/>
          <w14:ligatures w14:val="none"/>
        </w:rPr>
        <w:t xml:space="preserve">tate </w:t>
      </w:r>
      <w:r w:rsidR="00BE7E55" w:rsidRPr="00277DBC">
        <w:rPr>
          <w:rFonts w:asciiTheme="minorHAnsi" w:eastAsia="Times New Roman" w:hAnsiTheme="minorHAnsi" w:cs="Times New Roman"/>
          <w:sz w:val="24"/>
          <w:szCs w:val="24"/>
          <w14:ligatures w14:val="none"/>
        </w:rPr>
        <w:t>L</w:t>
      </w:r>
      <w:r w:rsidR="000C11BD" w:rsidRPr="00277DBC">
        <w:rPr>
          <w:rFonts w:asciiTheme="minorHAnsi" w:eastAsia="Times New Roman" w:hAnsiTheme="minorHAnsi" w:cs="Times New Roman"/>
          <w:sz w:val="24"/>
          <w:szCs w:val="24"/>
          <w14:ligatures w14:val="none"/>
        </w:rPr>
        <w:t>ibrary is continuing to follow the rules that are outlined for them</w:t>
      </w:r>
      <w:r w:rsidR="00277DBC" w:rsidRPr="00277DBC">
        <w:rPr>
          <w:rFonts w:asciiTheme="minorHAnsi" w:eastAsia="Times New Roman" w:hAnsiTheme="minorHAnsi" w:cs="Times New Roman"/>
          <w:sz w:val="24"/>
          <w:szCs w:val="24"/>
          <w14:ligatures w14:val="none"/>
        </w:rPr>
        <w:t xml:space="preserve">, </w:t>
      </w:r>
      <w:r w:rsidR="000C11BD" w:rsidRPr="00277DBC">
        <w:rPr>
          <w:rFonts w:asciiTheme="minorHAnsi" w:eastAsia="Times New Roman" w:hAnsiTheme="minorHAnsi" w:cs="Times New Roman"/>
          <w:sz w:val="24"/>
          <w:szCs w:val="24"/>
          <w14:ligatures w14:val="none"/>
        </w:rPr>
        <w:t xml:space="preserve">which </w:t>
      </w:r>
      <w:proofErr w:type="gramStart"/>
      <w:r w:rsidR="000C11BD" w:rsidRPr="00277DBC">
        <w:rPr>
          <w:rFonts w:asciiTheme="minorHAnsi" w:eastAsia="Times New Roman" w:hAnsiTheme="minorHAnsi" w:cs="Times New Roman"/>
          <w:sz w:val="24"/>
          <w:szCs w:val="24"/>
          <w14:ligatures w14:val="none"/>
        </w:rPr>
        <w:t>says</w:t>
      </w:r>
      <w:proofErr w:type="gramEnd"/>
      <w:r w:rsidR="000C11BD" w:rsidRPr="00277DBC">
        <w:rPr>
          <w:rFonts w:asciiTheme="minorHAnsi" w:eastAsia="Times New Roman" w:hAnsiTheme="minorHAnsi" w:cs="Times New Roman"/>
          <w:sz w:val="24"/>
          <w:szCs w:val="24"/>
          <w14:ligatures w14:val="none"/>
        </w:rPr>
        <w:t xml:space="preserve"> that they will be distributing the print copies that they receive.</w:t>
      </w:r>
      <w:r w:rsidR="00277DBC" w:rsidRPr="00277DBC">
        <w:rPr>
          <w:rFonts w:asciiTheme="minorHAnsi" w:eastAsia="Times New Roman" w:hAnsiTheme="minorHAnsi" w:cs="Times New Roman"/>
          <w:sz w:val="24"/>
          <w:szCs w:val="24"/>
          <w14:ligatures w14:val="none"/>
        </w:rPr>
        <w:t xml:space="preserve"> </w:t>
      </w:r>
      <w:r w:rsidR="000C11BD" w:rsidRPr="00277DBC">
        <w:rPr>
          <w:rFonts w:asciiTheme="minorHAnsi" w:eastAsia="Times New Roman" w:hAnsiTheme="minorHAnsi" w:cs="Times New Roman"/>
          <w:sz w:val="24"/>
          <w:szCs w:val="24"/>
          <w14:ligatures w14:val="none"/>
        </w:rPr>
        <w:t>They did not see any need at the time I asked to go into OCLC and catalog separate online bib record which is the correct policy for cataloging.</w:t>
      </w:r>
    </w:p>
    <w:p w14:paraId="5A509220" w14:textId="67652D9D" w:rsidR="00B60190" w:rsidRDefault="00384E98" w:rsidP="00122AAE">
      <w:pPr>
        <w:pStyle w:val="ListParagraph"/>
        <w:numPr>
          <w:ilvl w:val="1"/>
          <w:numId w:val="5"/>
        </w:numPr>
        <w:rPr>
          <w:rFonts w:asciiTheme="minorHAnsi" w:hAnsiTheme="minorHAnsi" w:cs="Calibri"/>
          <w:sz w:val="24"/>
          <w:szCs w:val="24"/>
        </w:rPr>
      </w:pPr>
      <w:r>
        <w:rPr>
          <w:rFonts w:asciiTheme="minorHAnsi" w:hAnsiTheme="minorHAnsi" w:cs="Calibri"/>
          <w:sz w:val="24"/>
          <w:szCs w:val="24"/>
        </w:rPr>
        <w:t>Drew said that NDSL will catalog purely electronic state documents as electronic in OCLC, but there are not very many of those</w:t>
      </w:r>
      <w:r w:rsidR="00225F74">
        <w:rPr>
          <w:rFonts w:asciiTheme="minorHAnsi" w:hAnsiTheme="minorHAnsi" w:cs="Calibri"/>
          <w:sz w:val="24"/>
          <w:szCs w:val="24"/>
        </w:rPr>
        <w:t>.</w:t>
      </w:r>
    </w:p>
    <w:p w14:paraId="51D891D7" w14:textId="5B84CB53" w:rsidR="00225F74" w:rsidRDefault="00225F74" w:rsidP="00122AAE">
      <w:pPr>
        <w:pStyle w:val="ListParagraph"/>
        <w:numPr>
          <w:ilvl w:val="1"/>
          <w:numId w:val="5"/>
        </w:numPr>
        <w:rPr>
          <w:rFonts w:asciiTheme="minorHAnsi" w:hAnsiTheme="minorHAnsi" w:cs="Calibri"/>
          <w:sz w:val="24"/>
          <w:szCs w:val="24"/>
        </w:rPr>
      </w:pPr>
      <w:r>
        <w:rPr>
          <w:rFonts w:asciiTheme="minorHAnsi" w:hAnsiTheme="minorHAnsi" w:cs="Calibri"/>
          <w:sz w:val="24"/>
          <w:szCs w:val="24"/>
        </w:rPr>
        <w:lastRenderedPageBreak/>
        <w:t>With the ones they put an 856 URL on</w:t>
      </w:r>
      <w:r w:rsidR="00A35CCA">
        <w:rPr>
          <w:rFonts w:asciiTheme="minorHAnsi" w:hAnsiTheme="minorHAnsi" w:cs="Calibri"/>
          <w:sz w:val="24"/>
          <w:szCs w:val="24"/>
        </w:rPr>
        <w:t xml:space="preserve"> the print record, he creates an online record from that, adds the 776 to link the two records together</w:t>
      </w:r>
      <w:r w:rsidR="0099229D">
        <w:rPr>
          <w:rFonts w:asciiTheme="minorHAnsi" w:hAnsiTheme="minorHAnsi" w:cs="Calibri"/>
          <w:sz w:val="24"/>
          <w:szCs w:val="24"/>
        </w:rPr>
        <w:t>, which NDSL doesn’t do. Others could also do that if they find them.</w:t>
      </w:r>
    </w:p>
    <w:p w14:paraId="04840FE2" w14:textId="67EF9D98" w:rsidR="00567AE1" w:rsidRPr="00BE7E55" w:rsidRDefault="00567AE1" w:rsidP="00122AAE">
      <w:pPr>
        <w:pStyle w:val="ListParagraph"/>
        <w:numPr>
          <w:ilvl w:val="1"/>
          <w:numId w:val="5"/>
        </w:numPr>
        <w:rPr>
          <w:rFonts w:asciiTheme="minorHAnsi" w:hAnsiTheme="minorHAnsi" w:cs="Calibri"/>
          <w:sz w:val="24"/>
          <w:szCs w:val="24"/>
        </w:rPr>
      </w:pPr>
      <w:r>
        <w:rPr>
          <w:rFonts w:asciiTheme="minorHAnsi" w:hAnsiTheme="minorHAnsi" w:cs="Calibri"/>
          <w:sz w:val="24"/>
          <w:szCs w:val="24"/>
        </w:rPr>
        <w:t xml:space="preserve">At UND state documents </w:t>
      </w:r>
      <w:proofErr w:type="gramStart"/>
      <w:r>
        <w:rPr>
          <w:rFonts w:asciiTheme="minorHAnsi" w:hAnsiTheme="minorHAnsi" w:cs="Calibri"/>
          <w:sz w:val="24"/>
          <w:szCs w:val="24"/>
        </w:rPr>
        <w:t>previous to</w:t>
      </w:r>
      <w:proofErr w:type="gramEnd"/>
      <w:r>
        <w:rPr>
          <w:rFonts w:asciiTheme="minorHAnsi" w:hAnsiTheme="minorHAnsi" w:cs="Calibri"/>
          <w:sz w:val="24"/>
          <w:szCs w:val="24"/>
        </w:rPr>
        <w:t xml:space="preserve"> 2018 have the URL on the print record, and after 2018 they have created online records.</w:t>
      </w:r>
    </w:p>
    <w:p w14:paraId="4E9B8BB1" w14:textId="12CE89E4" w:rsidR="0085024F" w:rsidRPr="00BE7E55" w:rsidRDefault="00630528" w:rsidP="008F6FE5">
      <w:pPr>
        <w:pStyle w:val="ListParagraph"/>
        <w:numPr>
          <w:ilvl w:val="0"/>
          <w:numId w:val="5"/>
        </w:numPr>
        <w:rPr>
          <w:rFonts w:asciiTheme="minorHAnsi" w:hAnsiTheme="minorHAnsi" w:cs="Calibri"/>
          <w:sz w:val="24"/>
          <w:szCs w:val="24"/>
        </w:rPr>
      </w:pPr>
      <w:r w:rsidRPr="00BE7E55">
        <w:rPr>
          <w:rFonts w:asciiTheme="minorHAnsi" w:hAnsiTheme="minorHAnsi" w:cs="Calibri"/>
          <w:sz w:val="24"/>
          <w:szCs w:val="24"/>
        </w:rPr>
        <w:t xml:space="preserve">May 2024 Feature Sneak preview: </w:t>
      </w:r>
      <w:hyperlink r:id="rId6" w:history="1">
        <w:r w:rsidRPr="00BE7E55">
          <w:rPr>
            <w:rStyle w:val="Hyperlink"/>
            <w:rFonts w:asciiTheme="minorHAnsi" w:hAnsiTheme="minorHAnsi" w:cs="Calibri"/>
            <w:sz w:val="24"/>
            <w:szCs w:val="24"/>
          </w:rPr>
          <w:t>https://knowledge.exlibrisgroup.com/Alma/Release_Notes/2024/March_2024/May_2024_Feature_Sneak_Preview</w:t>
        </w:r>
      </w:hyperlink>
      <w:r w:rsidRPr="00BE7E55">
        <w:rPr>
          <w:rFonts w:asciiTheme="minorHAnsi" w:hAnsiTheme="minorHAnsi" w:cs="Calibri"/>
          <w:sz w:val="24"/>
          <w:szCs w:val="24"/>
        </w:rPr>
        <w:t xml:space="preserve"> </w:t>
      </w:r>
    </w:p>
    <w:p w14:paraId="10A60D68" w14:textId="77777777" w:rsidR="00630528" w:rsidRPr="00BE7E55" w:rsidRDefault="00630528" w:rsidP="00630528">
      <w:pPr>
        <w:pStyle w:val="ListParagraph"/>
        <w:ind w:left="360"/>
        <w:rPr>
          <w:rFonts w:asciiTheme="minorHAnsi" w:hAnsiTheme="minorHAnsi" w:cs="Calibri"/>
          <w:sz w:val="24"/>
          <w:szCs w:val="24"/>
        </w:rPr>
      </w:pPr>
    </w:p>
    <w:p w14:paraId="76F99DB2" w14:textId="6576D2B4" w:rsidR="005A3B70" w:rsidRPr="00BE7E55" w:rsidRDefault="005A3B70" w:rsidP="00630528">
      <w:pPr>
        <w:pStyle w:val="NoSpacing"/>
        <w:rPr>
          <w:rFonts w:cstheme="minorHAnsi"/>
          <w:sz w:val="24"/>
          <w:szCs w:val="24"/>
        </w:rPr>
      </w:pPr>
    </w:p>
    <w:p w14:paraId="33BDF45E" w14:textId="5E4574D1" w:rsidR="00880FDB" w:rsidRPr="00BE7E55" w:rsidRDefault="00880FDB" w:rsidP="00880FDB">
      <w:pPr>
        <w:pStyle w:val="NoSpacing"/>
        <w:rPr>
          <w:rFonts w:cstheme="minorHAnsi"/>
          <w:b/>
          <w:bCs/>
          <w:sz w:val="24"/>
          <w:szCs w:val="24"/>
          <w:u w:val="single"/>
        </w:rPr>
      </w:pPr>
      <w:r w:rsidRPr="00BE7E55">
        <w:rPr>
          <w:rFonts w:cstheme="minorHAnsi"/>
          <w:b/>
          <w:bCs/>
          <w:sz w:val="24"/>
          <w:szCs w:val="24"/>
          <w:u w:val="single"/>
        </w:rPr>
        <w:t>Open Discussion</w:t>
      </w:r>
    </w:p>
    <w:p w14:paraId="42281852" w14:textId="2D8F6E12" w:rsidR="00180454" w:rsidRDefault="00D4628C" w:rsidP="00880FDB">
      <w:pPr>
        <w:pStyle w:val="NoSpacing"/>
        <w:numPr>
          <w:ilvl w:val="0"/>
          <w:numId w:val="1"/>
        </w:numPr>
        <w:rPr>
          <w:rFonts w:cstheme="minorHAnsi"/>
          <w:sz w:val="24"/>
          <w:szCs w:val="24"/>
        </w:rPr>
      </w:pPr>
      <w:r w:rsidRPr="00BE7E55">
        <w:rPr>
          <w:rFonts w:cstheme="minorHAnsi"/>
          <w:sz w:val="24"/>
          <w:szCs w:val="24"/>
        </w:rPr>
        <w:t>Vendor Supplied Records</w:t>
      </w:r>
      <w:r w:rsidR="00F50DD2" w:rsidRPr="00BE7E55">
        <w:rPr>
          <w:rFonts w:cstheme="minorHAnsi"/>
          <w:sz w:val="24"/>
          <w:szCs w:val="24"/>
        </w:rPr>
        <w:t xml:space="preserve"> – bring your questions and answers about vendor records</w:t>
      </w:r>
      <w:r w:rsidR="001E0AE0" w:rsidRPr="00BE7E55">
        <w:rPr>
          <w:rFonts w:cstheme="minorHAnsi"/>
          <w:sz w:val="24"/>
          <w:szCs w:val="24"/>
        </w:rPr>
        <w:t>. Ben will have an example or two to get the discussion started.</w:t>
      </w:r>
    </w:p>
    <w:p w14:paraId="570467B4" w14:textId="3439D511" w:rsidR="00452744" w:rsidRDefault="00452744" w:rsidP="00452744">
      <w:pPr>
        <w:pStyle w:val="NoSpacing"/>
        <w:numPr>
          <w:ilvl w:val="1"/>
          <w:numId w:val="1"/>
        </w:numPr>
        <w:rPr>
          <w:rFonts w:cstheme="minorHAnsi"/>
          <w:sz w:val="24"/>
          <w:szCs w:val="24"/>
        </w:rPr>
      </w:pPr>
      <w:r>
        <w:rPr>
          <w:rFonts w:cstheme="minorHAnsi"/>
          <w:sz w:val="24"/>
          <w:szCs w:val="24"/>
        </w:rPr>
        <w:t xml:space="preserve">Ben gave an example of vendor records, </w:t>
      </w:r>
      <w:r w:rsidR="00404866">
        <w:rPr>
          <w:rFonts w:cstheme="minorHAnsi"/>
          <w:sz w:val="24"/>
          <w:szCs w:val="24"/>
        </w:rPr>
        <w:t>Bloom Literature Collection from Infobase. They lack OCLC numbers</w:t>
      </w:r>
      <w:r w:rsidR="00E56973">
        <w:rPr>
          <w:rFonts w:cstheme="minorHAnsi"/>
          <w:sz w:val="24"/>
          <w:szCs w:val="24"/>
        </w:rPr>
        <w:t>,</w:t>
      </w:r>
      <w:r w:rsidR="00065A2A">
        <w:rPr>
          <w:rFonts w:cstheme="minorHAnsi"/>
          <w:sz w:val="24"/>
          <w:szCs w:val="24"/>
        </w:rPr>
        <w:t xml:space="preserve"> some URLs are incomplete, and they</w:t>
      </w:r>
      <w:r w:rsidR="00E56973">
        <w:rPr>
          <w:rFonts w:cstheme="minorHAnsi"/>
          <w:sz w:val="24"/>
          <w:szCs w:val="24"/>
        </w:rPr>
        <w:t xml:space="preserve"> generally lack substantial data</w:t>
      </w:r>
      <w:r w:rsidR="00295A3A">
        <w:rPr>
          <w:rFonts w:cstheme="minorHAnsi"/>
          <w:sz w:val="24"/>
          <w:szCs w:val="24"/>
        </w:rPr>
        <w:t>. He’s developed a process for these</w:t>
      </w:r>
      <w:r w:rsidR="00065A2A">
        <w:rPr>
          <w:rFonts w:cstheme="minorHAnsi"/>
          <w:sz w:val="24"/>
          <w:szCs w:val="24"/>
        </w:rPr>
        <w:t xml:space="preserve"> utilizing </w:t>
      </w:r>
      <w:proofErr w:type="spellStart"/>
      <w:r w:rsidR="00065A2A">
        <w:rPr>
          <w:rFonts w:cstheme="minorHAnsi"/>
          <w:sz w:val="24"/>
          <w:szCs w:val="24"/>
        </w:rPr>
        <w:t>Connexion</w:t>
      </w:r>
      <w:proofErr w:type="spellEnd"/>
      <w:r w:rsidR="00065A2A">
        <w:rPr>
          <w:rFonts w:cstheme="minorHAnsi"/>
          <w:sz w:val="24"/>
          <w:szCs w:val="24"/>
        </w:rPr>
        <w:t xml:space="preserve"> and MarcEdit</w:t>
      </w:r>
      <w:r w:rsidR="009D71E8">
        <w:rPr>
          <w:rFonts w:cstheme="minorHAnsi"/>
          <w:sz w:val="24"/>
          <w:szCs w:val="24"/>
        </w:rPr>
        <w:t xml:space="preserve"> to update the records and verify content.</w:t>
      </w:r>
      <w:r w:rsidR="00481534">
        <w:rPr>
          <w:rFonts w:cstheme="minorHAnsi"/>
          <w:sz w:val="24"/>
          <w:szCs w:val="24"/>
        </w:rPr>
        <w:t xml:space="preserve"> He then imports them into Alma with an import profile that also creates portfolios. He's wondering if there is a more efficient way to do this.</w:t>
      </w:r>
    </w:p>
    <w:p w14:paraId="49C03408" w14:textId="26BF2AA2" w:rsidR="00FA4BD1" w:rsidRPr="00BE7E55" w:rsidRDefault="00FA4BD1" w:rsidP="00452744">
      <w:pPr>
        <w:pStyle w:val="NoSpacing"/>
        <w:numPr>
          <w:ilvl w:val="1"/>
          <w:numId w:val="1"/>
        </w:numPr>
        <w:rPr>
          <w:rFonts w:cstheme="minorHAnsi"/>
          <w:sz w:val="24"/>
          <w:szCs w:val="24"/>
        </w:rPr>
      </w:pPr>
      <w:r>
        <w:rPr>
          <w:rFonts w:cstheme="minorHAnsi"/>
          <w:sz w:val="24"/>
          <w:szCs w:val="24"/>
        </w:rPr>
        <w:t>Shelby also had a Bloom literature collection with about 900 record</w:t>
      </w:r>
      <w:r w:rsidR="00EA5445">
        <w:rPr>
          <w:rFonts w:cstheme="minorHAnsi"/>
          <w:sz w:val="24"/>
          <w:szCs w:val="24"/>
        </w:rPr>
        <w:t xml:space="preserve">s. She used WMS to search for the titles because you can </w:t>
      </w:r>
      <w:proofErr w:type="gramStart"/>
      <w:r w:rsidR="00EA5445">
        <w:rPr>
          <w:rFonts w:cstheme="minorHAnsi"/>
          <w:sz w:val="24"/>
          <w:szCs w:val="24"/>
        </w:rPr>
        <w:t>limit</w:t>
      </w:r>
      <w:proofErr w:type="gramEnd"/>
      <w:r w:rsidR="00EA5445">
        <w:rPr>
          <w:rFonts w:cstheme="minorHAnsi"/>
          <w:sz w:val="24"/>
          <w:szCs w:val="24"/>
        </w:rPr>
        <w:t xml:space="preserve"> in more ways than in </w:t>
      </w:r>
      <w:proofErr w:type="spellStart"/>
      <w:r w:rsidR="00EA5445">
        <w:rPr>
          <w:rFonts w:cstheme="minorHAnsi"/>
          <w:sz w:val="24"/>
          <w:szCs w:val="24"/>
        </w:rPr>
        <w:t>Connexion</w:t>
      </w:r>
      <w:proofErr w:type="spellEnd"/>
      <w:r w:rsidR="00EA5445">
        <w:rPr>
          <w:rFonts w:cstheme="minorHAnsi"/>
          <w:sz w:val="24"/>
          <w:szCs w:val="24"/>
        </w:rPr>
        <w:t xml:space="preserve">. </w:t>
      </w:r>
      <w:r w:rsidR="003B2FA1">
        <w:rPr>
          <w:rFonts w:cstheme="minorHAnsi"/>
          <w:sz w:val="24"/>
          <w:szCs w:val="24"/>
        </w:rPr>
        <w:t>She found Harold Bloom’s name was incorrect in about 100 of them.</w:t>
      </w:r>
      <w:r w:rsidR="00A165D1">
        <w:rPr>
          <w:rFonts w:cstheme="minorHAnsi"/>
          <w:sz w:val="24"/>
          <w:szCs w:val="24"/>
        </w:rPr>
        <w:t xml:space="preserve"> She did most of her editing in OCLC and exported directly into Alma.</w:t>
      </w:r>
      <w:r w:rsidR="001D126A">
        <w:rPr>
          <w:rFonts w:cstheme="minorHAnsi"/>
          <w:sz w:val="24"/>
          <w:szCs w:val="24"/>
        </w:rPr>
        <w:t xml:space="preserve"> She’s glad they have not purchased another collection</w:t>
      </w:r>
      <w:r w:rsidR="00D1272F">
        <w:rPr>
          <w:rFonts w:cstheme="minorHAnsi"/>
          <w:sz w:val="24"/>
          <w:szCs w:val="24"/>
        </w:rPr>
        <w:t xml:space="preserve"> from that company as it was a lot of work. She did find that using WMS she was able to make more refined searches</w:t>
      </w:r>
      <w:r w:rsidR="00E05408">
        <w:rPr>
          <w:rFonts w:cstheme="minorHAnsi"/>
          <w:sz w:val="24"/>
          <w:szCs w:val="24"/>
        </w:rPr>
        <w:t xml:space="preserve"> to find records and export them.</w:t>
      </w:r>
    </w:p>
    <w:p w14:paraId="63C1771C" w14:textId="77777777" w:rsidR="005A3B70" w:rsidRPr="00BE7E55" w:rsidRDefault="005A3B70" w:rsidP="005A3B70">
      <w:pPr>
        <w:pStyle w:val="NoSpacing"/>
        <w:ind w:left="360"/>
        <w:rPr>
          <w:rFonts w:cstheme="minorHAnsi"/>
          <w:sz w:val="24"/>
          <w:szCs w:val="24"/>
        </w:rPr>
      </w:pPr>
    </w:p>
    <w:p w14:paraId="78766A27" w14:textId="77777777" w:rsidR="005A3B70" w:rsidRPr="00BE7E55" w:rsidRDefault="005A3B70">
      <w:pPr>
        <w:rPr>
          <w:rFonts w:asciiTheme="minorHAnsi" w:hAnsiTheme="minorHAnsi"/>
          <w:sz w:val="24"/>
          <w:szCs w:val="24"/>
        </w:rPr>
      </w:pPr>
    </w:p>
    <w:sectPr w:rsidR="005A3B70" w:rsidRPr="00BE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295"/>
    <w:multiLevelType w:val="hybridMultilevel"/>
    <w:tmpl w:val="DD9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2D70"/>
    <w:multiLevelType w:val="hybridMultilevel"/>
    <w:tmpl w:val="C2D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16A40"/>
    <w:multiLevelType w:val="hybridMultilevel"/>
    <w:tmpl w:val="D35E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4228B"/>
    <w:multiLevelType w:val="hybridMultilevel"/>
    <w:tmpl w:val="87D4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678E1"/>
    <w:multiLevelType w:val="hybridMultilevel"/>
    <w:tmpl w:val="4A7CF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8C4DD4"/>
    <w:multiLevelType w:val="hybridMultilevel"/>
    <w:tmpl w:val="2C122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424336">
    <w:abstractNumId w:val="5"/>
  </w:num>
  <w:num w:numId="2" w16cid:durableId="110056029">
    <w:abstractNumId w:val="0"/>
  </w:num>
  <w:num w:numId="3" w16cid:durableId="54088035">
    <w:abstractNumId w:val="1"/>
  </w:num>
  <w:num w:numId="4" w16cid:durableId="1875460431">
    <w:abstractNumId w:val="3"/>
  </w:num>
  <w:num w:numId="5" w16cid:durableId="225380309">
    <w:abstractNumId w:val="4"/>
  </w:num>
  <w:num w:numId="6" w16cid:durableId="1908178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70"/>
    <w:rsid w:val="00002D0E"/>
    <w:rsid w:val="00004BFB"/>
    <w:rsid w:val="00012525"/>
    <w:rsid w:val="0002435B"/>
    <w:rsid w:val="000568DD"/>
    <w:rsid w:val="0006451A"/>
    <w:rsid w:val="00065A2A"/>
    <w:rsid w:val="000754FC"/>
    <w:rsid w:val="000809D9"/>
    <w:rsid w:val="000872FD"/>
    <w:rsid w:val="000C11BD"/>
    <w:rsid w:val="00102639"/>
    <w:rsid w:val="00122AAE"/>
    <w:rsid w:val="0015621C"/>
    <w:rsid w:val="001610E5"/>
    <w:rsid w:val="00180454"/>
    <w:rsid w:val="001820A0"/>
    <w:rsid w:val="00187DE7"/>
    <w:rsid w:val="001B029A"/>
    <w:rsid w:val="001C647D"/>
    <w:rsid w:val="001C716B"/>
    <w:rsid w:val="001D126A"/>
    <w:rsid w:val="001E0AE0"/>
    <w:rsid w:val="001F616C"/>
    <w:rsid w:val="00225F74"/>
    <w:rsid w:val="002437F8"/>
    <w:rsid w:val="00277DBC"/>
    <w:rsid w:val="00295A3A"/>
    <w:rsid w:val="002F30CA"/>
    <w:rsid w:val="002F7ADB"/>
    <w:rsid w:val="00307CA4"/>
    <w:rsid w:val="0033083B"/>
    <w:rsid w:val="00380782"/>
    <w:rsid w:val="00384E98"/>
    <w:rsid w:val="003B2FA1"/>
    <w:rsid w:val="003B5512"/>
    <w:rsid w:val="003D1731"/>
    <w:rsid w:val="003F705F"/>
    <w:rsid w:val="00404866"/>
    <w:rsid w:val="0042416B"/>
    <w:rsid w:val="00452744"/>
    <w:rsid w:val="00481534"/>
    <w:rsid w:val="0049322B"/>
    <w:rsid w:val="005406E8"/>
    <w:rsid w:val="00540C51"/>
    <w:rsid w:val="0054371D"/>
    <w:rsid w:val="00560AEF"/>
    <w:rsid w:val="00567AE1"/>
    <w:rsid w:val="005A3B70"/>
    <w:rsid w:val="005C2CEA"/>
    <w:rsid w:val="00601EAD"/>
    <w:rsid w:val="00604E77"/>
    <w:rsid w:val="00630528"/>
    <w:rsid w:val="00647C8C"/>
    <w:rsid w:val="00673DDB"/>
    <w:rsid w:val="006849E0"/>
    <w:rsid w:val="006E484E"/>
    <w:rsid w:val="007176CF"/>
    <w:rsid w:val="0073168F"/>
    <w:rsid w:val="00731FD4"/>
    <w:rsid w:val="00765155"/>
    <w:rsid w:val="007822DD"/>
    <w:rsid w:val="00783BA1"/>
    <w:rsid w:val="007F71F8"/>
    <w:rsid w:val="0083094E"/>
    <w:rsid w:val="0085024F"/>
    <w:rsid w:val="00854642"/>
    <w:rsid w:val="00880FDB"/>
    <w:rsid w:val="008F6FE5"/>
    <w:rsid w:val="0090700C"/>
    <w:rsid w:val="00910C3E"/>
    <w:rsid w:val="00914774"/>
    <w:rsid w:val="009300B7"/>
    <w:rsid w:val="009513A9"/>
    <w:rsid w:val="00951AE1"/>
    <w:rsid w:val="00985438"/>
    <w:rsid w:val="00986E69"/>
    <w:rsid w:val="0099229D"/>
    <w:rsid w:val="009C250E"/>
    <w:rsid w:val="009D71E8"/>
    <w:rsid w:val="00A022B5"/>
    <w:rsid w:val="00A165D1"/>
    <w:rsid w:val="00A25B14"/>
    <w:rsid w:val="00A27F5F"/>
    <w:rsid w:val="00A35CCA"/>
    <w:rsid w:val="00A41B87"/>
    <w:rsid w:val="00A61993"/>
    <w:rsid w:val="00A72D6D"/>
    <w:rsid w:val="00A83B1D"/>
    <w:rsid w:val="00A9644F"/>
    <w:rsid w:val="00AA714E"/>
    <w:rsid w:val="00AB77D4"/>
    <w:rsid w:val="00B012EE"/>
    <w:rsid w:val="00B04A27"/>
    <w:rsid w:val="00B07515"/>
    <w:rsid w:val="00B20C0C"/>
    <w:rsid w:val="00B441A7"/>
    <w:rsid w:val="00B506BD"/>
    <w:rsid w:val="00B60190"/>
    <w:rsid w:val="00B7737A"/>
    <w:rsid w:val="00B777BE"/>
    <w:rsid w:val="00B84BED"/>
    <w:rsid w:val="00B86483"/>
    <w:rsid w:val="00BE7E55"/>
    <w:rsid w:val="00C05200"/>
    <w:rsid w:val="00C21B28"/>
    <w:rsid w:val="00C366C1"/>
    <w:rsid w:val="00C57771"/>
    <w:rsid w:val="00C76CB0"/>
    <w:rsid w:val="00CB3DBE"/>
    <w:rsid w:val="00CD490F"/>
    <w:rsid w:val="00CF49EA"/>
    <w:rsid w:val="00D101BB"/>
    <w:rsid w:val="00D1272F"/>
    <w:rsid w:val="00D2679B"/>
    <w:rsid w:val="00D27C51"/>
    <w:rsid w:val="00D34D15"/>
    <w:rsid w:val="00D42834"/>
    <w:rsid w:val="00D4628C"/>
    <w:rsid w:val="00D468A6"/>
    <w:rsid w:val="00D665CB"/>
    <w:rsid w:val="00D72323"/>
    <w:rsid w:val="00D83A49"/>
    <w:rsid w:val="00DB05FF"/>
    <w:rsid w:val="00E05408"/>
    <w:rsid w:val="00E56973"/>
    <w:rsid w:val="00E77F0C"/>
    <w:rsid w:val="00EA5445"/>
    <w:rsid w:val="00EE28C9"/>
    <w:rsid w:val="00F064C1"/>
    <w:rsid w:val="00F50DD2"/>
    <w:rsid w:val="00F5101E"/>
    <w:rsid w:val="00F572AD"/>
    <w:rsid w:val="00F72285"/>
    <w:rsid w:val="00FA06CA"/>
    <w:rsid w:val="00FA4BD1"/>
    <w:rsid w:val="00FD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94B1"/>
  <w15:chartTrackingRefBased/>
  <w15:docId w15:val="{CEDF73F2-3E9A-4345-B997-89B29C18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6D"/>
    <w:pPr>
      <w:spacing w:after="0" w:line="240" w:lineRule="auto"/>
    </w:pPr>
    <w:rPr>
      <w:rFonts w:ascii="Aptos" w:hAnsi="Aptos" w:cs="Apto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B70"/>
    <w:pPr>
      <w:spacing w:after="0" w:line="240" w:lineRule="auto"/>
    </w:pPr>
    <w:rPr>
      <w:kern w:val="0"/>
      <w14:ligatures w14:val="none"/>
    </w:rPr>
  </w:style>
  <w:style w:type="character" w:styleId="Hyperlink">
    <w:name w:val="Hyperlink"/>
    <w:basedOn w:val="DefaultParagraphFont"/>
    <w:uiPriority w:val="99"/>
    <w:unhideWhenUsed/>
    <w:rsid w:val="005A3B70"/>
    <w:rPr>
      <w:color w:val="467886" w:themeColor="hyperlink"/>
      <w:u w:val="single"/>
    </w:rPr>
  </w:style>
  <w:style w:type="character" w:styleId="FollowedHyperlink">
    <w:name w:val="FollowedHyperlink"/>
    <w:basedOn w:val="DefaultParagraphFont"/>
    <w:uiPriority w:val="99"/>
    <w:semiHidden/>
    <w:unhideWhenUsed/>
    <w:rsid w:val="00012525"/>
    <w:rPr>
      <w:color w:val="96607D" w:themeColor="followedHyperlink"/>
      <w:u w:val="single"/>
    </w:rPr>
  </w:style>
  <w:style w:type="character" w:styleId="UnresolvedMention">
    <w:name w:val="Unresolved Mention"/>
    <w:basedOn w:val="DefaultParagraphFont"/>
    <w:uiPriority w:val="99"/>
    <w:semiHidden/>
    <w:unhideWhenUsed/>
    <w:rsid w:val="00F064C1"/>
    <w:rPr>
      <w:color w:val="605E5C"/>
      <w:shd w:val="clear" w:color="auto" w:fill="E1DFDD"/>
    </w:rPr>
  </w:style>
  <w:style w:type="paragraph" w:styleId="NormalWeb">
    <w:name w:val="Normal (Web)"/>
    <w:basedOn w:val="Normal"/>
    <w:uiPriority w:val="99"/>
    <w:unhideWhenUsed/>
    <w:rsid w:val="0015621C"/>
    <w:pPr>
      <w:spacing w:before="100" w:beforeAutospacing="1" w:after="100" w:afterAutospacing="1"/>
    </w:pPr>
    <w:rPr>
      <w:rFonts w:ascii="Times New Roman" w:eastAsia="Times New Roman" w:hAnsi="Times New Roman" w:cs="Times New Roman"/>
      <w:sz w:val="24"/>
      <w:szCs w:val="24"/>
      <w14:ligatures w14:val="none"/>
    </w:rPr>
  </w:style>
  <w:style w:type="paragraph" w:styleId="ListParagraph">
    <w:name w:val="List Paragraph"/>
    <w:basedOn w:val="Normal"/>
    <w:uiPriority w:val="34"/>
    <w:qFormat/>
    <w:rsid w:val="00A72D6D"/>
    <w:pPr>
      <w:ind w:left="720"/>
      <w:contextualSpacing/>
    </w:pPr>
  </w:style>
  <w:style w:type="character" w:customStyle="1" w:styleId="screenreaderfriendlyhiddentag-424">
    <w:name w:val="screenreaderfriendlyhiddentag-424"/>
    <w:basedOn w:val="DefaultParagraphFont"/>
    <w:rsid w:val="000C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60363">
      <w:bodyDiv w:val="1"/>
      <w:marLeft w:val="0"/>
      <w:marRight w:val="0"/>
      <w:marTop w:val="0"/>
      <w:marBottom w:val="0"/>
      <w:divBdr>
        <w:top w:val="none" w:sz="0" w:space="0" w:color="auto"/>
        <w:left w:val="none" w:sz="0" w:space="0" w:color="auto"/>
        <w:bottom w:val="none" w:sz="0" w:space="0" w:color="auto"/>
        <w:right w:val="none" w:sz="0" w:space="0" w:color="auto"/>
      </w:divBdr>
    </w:div>
    <w:div w:id="615911162">
      <w:bodyDiv w:val="1"/>
      <w:marLeft w:val="0"/>
      <w:marRight w:val="0"/>
      <w:marTop w:val="0"/>
      <w:marBottom w:val="0"/>
      <w:divBdr>
        <w:top w:val="none" w:sz="0" w:space="0" w:color="auto"/>
        <w:left w:val="none" w:sz="0" w:space="0" w:color="auto"/>
        <w:bottom w:val="none" w:sz="0" w:space="0" w:color="auto"/>
        <w:right w:val="none" w:sz="0" w:space="0" w:color="auto"/>
      </w:divBdr>
    </w:div>
    <w:div w:id="901519990">
      <w:bodyDiv w:val="1"/>
      <w:marLeft w:val="0"/>
      <w:marRight w:val="0"/>
      <w:marTop w:val="0"/>
      <w:marBottom w:val="0"/>
      <w:divBdr>
        <w:top w:val="none" w:sz="0" w:space="0" w:color="auto"/>
        <w:left w:val="none" w:sz="0" w:space="0" w:color="auto"/>
        <w:bottom w:val="none" w:sz="0" w:space="0" w:color="auto"/>
        <w:right w:val="none" w:sz="0" w:space="0" w:color="auto"/>
      </w:divBdr>
    </w:div>
    <w:div w:id="964434364">
      <w:bodyDiv w:val="1"/>
      <w:marLeft w:val="0"/>
      <w:marRight w:val="0"/>
      <w:marTop w:val="0"/>
      <w:marBottom w:val="0"/>
      <w:divBdr>
        <w:top w:val="none" w:sz="0" w:space="0" w:color="auto"/>
        <w:left w:val="none" w:sz="0" w:space="0" w:color="auto"/>
        <w:bottom w:val="none" w:sz="0" w:space="0" w:color="auto"/>
        <w:right w:val="none" w:sz="0" w:space="0" w:color="auto"/>
      </w:divBdr>
      <w:divsChild>
        <w:div w:id="2095662468">
          <w:marLeft w:val="0"/>
          <w:marRight w:val="0"/>
          <w:marTop w:val="0"/>
          <w:marBottom w:val="0"/>
          <w:divBdr>
            <w:top w:val="none" w:sz="0" w:space="0" w:color="auto"/>
            <w:left w:val="none" w:sz="0" w:space="0" w:color="auto"/>
            <w:bottom w:val="none" w:sz="0" w:space="0" w:color="auto"/>
            <w:right w:val="none" w:sz="0" w:space="0" w:color="auto"/>
          </w:divBdr>
          <w:divsChild>
            <w:div w:id="1544708603">
              <w:marLeft w:val="0"/>
              <w:marRight w:val="0"/>
              <w:marTop w:val="0"/>
              <w:marBottom w:val="0"/>
              <w:divBdr>
                <w:top w:val="none" w:sz="0" w:space="0" w:color="auto"/>
                <w:left w:val="none" w:sz="0" w:space="0" w:color="auto"/>
                <w:bottom w:val="none" w:sz="0" w:space="0" w:color="auto"/>
                <w:right w:val="none" w:sz="0" w:space="0" w:color="auto"/>
              </w:divBdr>
              <w:divsChild>
                <w:div w:id="2069718212">
                  <w:marLeft w:val="0"/>
                  <w:marRight w:val="0"/>
                  <w:marTop w:val="0"/>
                  <w:marBottom w:val="0"/>
                  <w:divBdr>
                    <w:top w:val="none" w:sz="0" w:space="0" w:color="auto"/>
                    <w:left w:val="none" w:sz="0" w:space="0" w:color="auto"/>
                    <w:bottom w:val="none" w:sz="0" w:space="0" w:color="auto"/>
                    <w:right w:val="none" w:sz="0" w:space="0" w:color="auto"/>
                  </w:divBdr>
                  <w:divsChild>
                    <w:div w:id="2095936974">
                      <w:marLeft w:val="0"/>
                      <w:marRight w:val="0"/>
                      <w:marTop w:val="0"/>
                      <w:marBottom w:val="0"/>
                      <w:divBdr>
                        <w:top w:val="none" w:sz="0" w:space="0" w:color="auto"/>
                        <w:left w:val="none" w:sz="0" w:space="0" w:color="auto"/>
                        <w:bottom w:val="none" w:sz="0" w:space="0" w:color="auto"/>
                        <w:right w:val="none" w:sz="0" w:space="0" w:color="auto"/>
                      </w:divBdr>
                      <w:divsChild>
                        <w:div w:id="1201283828">
                          <w:marLeft w:val="0"/>
                          <w:marRight w:val="0"/>
                          <w:marTop w:val="0"/>
                          <w:marBottom w:val="0"/>
                          <w:divBdr>
                            <w:top w:val="none" w:sz="0" w:space="0" w:color="auto"/>
                            <w:left w:val="none" w:sz="0" w:space="0" w:color="auto"/>
                            <w:bottom w:val="none" w:sz="0" w:space="0" w:color="auto"/>
                            <w:right w:val="none" w:sz="0" w:space="0" w:color="auto"/>
                          </w:divBdr>
                          <w:divsChild>
                            <w:div w:id="883061690">
                              <w:marLeft w:val="0"/>
                              <w:marRight w:val="0"/>
                              <w:marTop w:val="0"/>
                              <w:marBottom w:val="0"/>
                              <w:divBdr>
                                <w:top w:val="none" w:sz="0" w:space="0" w:color="auto"/>
                                <w:left w:val="none" w:sz="0" w:space="0" w:color="auto"/>
                                <w:bottom w:val="none" w:sz="0" w:space="0" w:color="auto"/>
                                <w:right w:val="none" w:sz="0" w:space="0" w:color="auto"/>
                              </w:divBdr>
                              <w:divsChild>
                                <w:div w:id="665669329">
                                  <w:marLeft w:val="0"/>
                                  <w:marRight w:val="0"/>
                                  <w:marTop w:val="0"/>
                                  <w:marBottom w:val="0"/>
                                  <w:divBdr>
                                    <w:top w:val="none" w:sz="0" w:space="0" w:color="auto"/>
                                    <w:left w:val="none" w:sz="0" w:space="0" w:color="auto"/>
                                    <w:bottom w:val="none" w:sz="0" w:space="0" w:color="auto"/>
                                    <w:right w:val="none" w:sz="0" w:space="0" w:color="auto"/>
                                  </w:divBdr>
                                  <w:divsChild>
                                    <w:div w:id="1311326303">
                                      <w:marLeft w:val="0"/>
                                      <w:marRight w:val="0"/>
                                      <w:marTop w:val="0"/>
                                      <w:marBottom w:val="0"/>
                                      <w:divBdr>
                                        <w:top w:val="none" w:sz="0" w:space="0" w:color="auto"/>
                                        <w:left w:val="none" w:sz="0" w:space="0" w:color="auto"/>
                                        <w:bottom w:val="none" w:sz="0" w:space="0" w:color="auto"/>
                                        <w:right w:val="none" w:sz="0" w:space="0" w:color="auto"/>
                                      </w:divBdr>
                                      <w:divsChild>
                                        <w:div w:id="16118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211431">
          <w:marLeft w:val="0"/>
          <w:marRight w:val="0"/>
          <w:marTop w:val="0"/>
          <w:marBottom w:val="0"/>
          <w:divBdr>
            <w:top w:val="none" w:sz="0" w:space="0" w:color="auto"/>
            <w:left w:val="none" w:sz="0" w:space="0" w:color="auto"/>
            <w:bottom w:val="none" w:sz="0" w:space="0" w:color="auto"/>
            <w:right w:val="none" w:sz="0" w:space="0" w:color="auto"/>
          </w:divBdr>
          <w:divsChild>
            <w:div w:id="611087616">
              <w:marLeft w:val="0"/>
              <w:marRight w:val="0"/>
              <w:marTop w:val="0"/>
              <w:marBottom w:val="0"/>
              <w:divBdr>
                <w:top w:val="none" w:sz="0" w:space="0" w:color="auto"/>
                <w:left w:val="none" w:sz="0" w:space="0" w:color="auto"/>
                <w:bottom w:val="none" w:sz="0" w:space="0" w:color="auto"/>
                <w:right w:val="none" w:sz="0" w:space="0" w:color="auto"/>
              </w:divBdr>
              <w:divsChild>
                <w:div w:id="1036077906">
                  <w:marLeft w:val="0"/>
                  <w:marRight w:val="0"/>
                  <w:marTop w:val="0"/>
                  <w:marBottom w:val="0"/>
                  <w:divBdr>
                    <w:top w:val="none" w:sz="0" w:space="0" w:color="auto"/>
                    <w:left w:val="none" w:sz="0" w:space="0" w:color="auto"/>
                    <w:bottom w:val="none" w:sz="0" w:space="0" w:color="auto"/>
                    <w:right w:val="none" w:sz="0" w:space="0" w:color="auto"/>
                  </w:divBdr>
                  <w:divsChild>
                    <w:div w:id="100613096">
                      <w:marLeft w:val="0"/>
                      <w:marRight w:val="0"/>
                      <w:marTop w:val="0"/>
                      <w:marBottom w:val="0"/>
                      <w:divBdr>
                        <w:top w:val="none" w:sz="0" w:space="0" w:color="auto"/>
                        <w:left w:val="none" w:sz="0" w:space="0" w:color="auto"/>
                        <w:bottom w:val="none" w:sz="0" w:space="0" w:color="auto"/>
                        <w:right w:val="none" w:sz="0" w:space="0" w:color="auto"/>
                      </w:divBdr>
                      <w:divsChild>
                        <w:div w:id="342704283">
                          <w:marLeft w:val="0"/>
                          <w:marRight w:val="0"/>
                          <w:marTop w:val="0"/>
                          <w:marBottom w:val="0"/>
                          <w:divBdr>
                            <w:top w:val="none" w:sz="0" w:space="0" w:color="auto"/>
                            <w:left w:val="none" w:sz="0" w:space="0" w:color="auto"/>
                            <w:bottom w:val="none" w:sz="0" w:space="0" w:color="auto"/>
                            <w:right w:val="none" w:sz="0" w:space="0" w:color="auto"/>
                          </w:divBdr>
                          <w:divsChild>
                            <w:div w:id="36320577">
                              <w:marLeft w:val="0"/>
                              <w:marRight w:val="0"/>
                              <w:marTop w:val="0"/>
                              <w:marBottom w:val="0"/>
                              <w:divBdr>
                                <w:top w:val="none" w:sz="0" w:space="0" w:color="auto"/>
                                <w:left w:val="none" w:sz="0" w:space="0" w:color="auto"/>
                                <w:bottom w:val="none" w:sz="0" w:space="0" w:color="auto"/>
                                <w:right w:val="none" w:sz="0" w:space="0" w:color="auto"/>
                              </w:divBdr>
                              <w:divsChild>
                                <w:div w:id="791174684">
                                  <w:marLeft w:val="0"/>
                                  <w:marRight w:val="0"/>
                                  <w:marTop w:val="0"/>
                                  <w:marBottom w:val="0"/>
                                  <w:divBdr>
                                    <w:top w:val="none" w:sz="0" w:space="0" w:color="auto"/>
                                    <w:left w:val="none" w:sz="0" w:space="0" w:color="auto"/>
                                    <w:bottom w:val="none" w:sz="0" w:space="0" w:color="auto"/>
                                    <w:right w:val="none" w:sz="0" w:space="0" w:color="auto"/>
                                  </w:divBdr>
                                  <w:divsChild>
                                    <w:div w:id="341711431">
                                      <w:marLeft w:val="0"/>
                                      <w:marRight w:val="0"/>
                                      <w:marTop w:val="0"/>
                                      <w:marBottom w:val="0"/>
                                      <w:divBdr>
                                        <w:top w:val="none" w:sz="0" w:space="0" w:color="auto"/>
                                        <w:left w:val="none" w:sz="0" w:space="0" w:color="auto"/>
                                        <w:bottom w:val="none" w:sz="0" w:space="0" w:color="auto"/>
                                        <w:right w:val="none" w:sz="0" w:space="0" w:color="auto"/>
                                      </w:divBdr>
                                      <w:divsChild>
                                        <w:div w:id="1753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14643">
          <w:marLeft w:val="0"/>
          <w:marRight w:val="0"/>
          <w:marTop w:val="0"/>
          <w:marBottom w:val="0"/>
          <w:divBdr>
            <w:top w:val="none" w:sz="0" w:space="0" w:color="auto"/>
            <w:left w:val="none" w:sz="0" w:space="0" w:color="auto"/>
            <w:bottom w:val="none" w:sz="0" w:space="0" w:color="auto"/>
            <w:right w:val="none" w:sz="0" w:space="0" w:color="auto"/>
          </w:divBdr>
          <w:divsChild>
            <w:div w:id="802845811">
              <w:marLeft w:val="0"/>
              <w:marRight w:val="0"/>
              <w:marTop w:val="0"/>
              <w:marBottom w:val="0"/>
              <w:divBdr>
                <w:top w:val="none" w:sz="0" w:space="0" w:color="auto"/>
                <w:left w:val="none" w:sz="0" w:space="0" w:color="auto"/>
                <w:bottom w:val="none" w:sz="0" w:space="0" w:color="auto"/>
                <w:right w:val="none" w:sz="0" w:space="0" w:color="auto"/>
              </w:divBdr>
              <w:divsChild>
                <w:div w:id="1896355502">
                  <w:marLeft w:val="0"/>
                  <w:marRight w:val="0"/>
                  <w:marTop w:val="0"/>
                  <w:marBottom w:val="0"/>
                  <w:divBdr>
                    <w:top w:val="none" w:sz="0" w:space="0" w:color="auto"/>
                    <w:left w:val="none" w:sz="0" w:space="0" w:color="auto"/>
                    <w:bottom w:val="none" w:sz="0" w:space="0" w:color="auto"/>
                    <w:right w:val="none" w:sz="0" w:space="0" w:color="auto"/>
                  </w:divBdr>
                  <w:divsChild>
                    <w:div w:id="805587179">
                      <w:marLeft w:val="0"/>
                      <w:marRight w:val="0"/>
                      <w:marTop w:val="0"/>
                      <w:marBottom w:val="0"/>
                      <w:divBdr>
                        <w:top w:val="none" w:sz="0" w:space="0" w:color="auto"/>
                        <w:left w:val="none" w:sz="0" w:space="0" w:color="auto"/>
                        <w:bottom w:val="none" w:sz="0" w:space="0" w:color="auto"/>
                        <w:right w:val="none" w:sz="0" w:space="0" w:color="auto"/>
                      </w:divBdr>
                      <w:divsChild>
                        <w:div w:id="1662853460">
                          <w:marLeft w:val="0"/>
                          <w:marRight w:val="0"/>
                          <w:marTop w:val="0"/>
                          <w:marBottom w:val="0"/>
                          <w:divBdr>
                            <w:top w:val="none" w:sz="0" w:space="0" w:color="auto"/>
                            <w:left w:val="none" w:sz="0" w:space="0" w:color="auto"/>
                            <w:bottom w:val="none" w:sz="0" w:space="0" w:color="auto"/>
                            <w:right w:val="none" w:sz="0" w:space="0" w:color="auto"/>
                          </w:divBdr>
                          <w:divsChild>
                            <w:div w:id="2007398324">
                              <w:marLeft w:val="0"/>
                              <w:marRight w:val="0"/>
                              <w:marTop w:val="0"/>
                              <w:marBottom w:val="0"/>
                              <w:divBdr>
                                <w:top w:val="none" w:sz="0" w:space="0" w:color="auto"/>
                                <w:left w:val="none" w:sz="0" w:space="0" w:color="auto"/>
                                <w:bottom w:val="none" w:sz="0" w:space="0" w:color="auto"/>
                                <w:right w:val="none" w:sz="0" w:space="0" w:color="auto"/>
                              </w:divBdr>
                              <w:divsChild>
                                <w:div w:id="350229141">
                                  <w:marLeft w:val="0"/>
                                  <w:marRight w:val="0"/>
                                  <w:marTop w:val="0"/>
                                  <w:marBottom w:val="0"/>
                                  <w:divBdr>
                                    <w:top w:val="none" w:sz="0" w:space="0" w:color="auto"/>
                                    <w:left w:val="none" w:sz="0" w:space="0" w:color="auto"/>
                                    <w:bottom w:val="none" w:sz="0" w:space="0" w:color="auto"/>
                                    <w:right w:val="none" w:sz="0" w:space="0" w:color="auto"/>
                                  </w:divBdr>
                                  <w:divsChild>
                                    <w:div w:id="1880123840">
                                      <w:marLeft w:val="0"/>
                                      <w:marRight w:val="0"/>
                                      <w:marTop w:val="0"/>
                                      <w:marBottom w:val="0"/>
                                      <w:divBdr>
                                        <w:top w:val="none" w:sz="0" w:space="0" w:color="auto"/>
                                        <w:left w:val="none" w:sz="0" w:space="0" w:color="auto"/>
                                        <w:bottom w:val="none" w:sz="0" w:space="0" w:color="auto"/>
                                        <w:right w:val="none" w:sz="0" w:space="0" w:color="auto"/>
                                      </w:divBdr>
                                      <w:divsChild>
                                        <w:div w:id="30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Release_Notes/2024/March_2024/May_2024_Feature_Sneak_Preview" TargetMode="External"/><Relationship Id="rId5" Type="http://schemas.openxmlformats.org/officeDocument/2006/relationships/hyperlink" Target="https://www.library.nd.gov/statedocdeposit" TargetMode="External"/><Relationship Id="rId4" Type="http://schemas.openxmlformats.org/officeDocument/2006/relationships/webSettings" Target="webSettings.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143</TotalTime>
  <Pages>2</Pages>
  <Words>740</Words>
  <Characters>3770</Characters>
  <Application>Microsoft Office Word</Application>
  <DocSecurity>0</DocSecurity>
  <Lines>73</Lines>
  <Paragraphs>26</Paragraphs>
  <ScaleCrop>false</ScaleCrop>
  <Company>Williston State College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49</cp:revision>
  <dcterms:created xsi:type="dcterms:W3CDTF">2024-04-15T20:57:00Z</dcterms:created>
  <dcterms:modified xsi:type="dcterms:W3CDTF">2024-04-16T18:15:00Z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c6178a14-3fc6-4abf-89a0-8e9dd30d842c</vt:lpwstr>
  </property>
</Properties>
</file>