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ADAEB" w14:textId="2710F719" w:rsidR="001B75CB" w:rsidRPr="001F7400" w:rsidRDefault="00E25834" w:rsidP="001B75CB">
      <w:pPr>
        <w:pStyle w:val="NoSpacing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>June 12</w:t>
      </w:r>
      <w:r w:rsidR="001B75CB" w:rsidRPr="001F7400">
        <w:rPr>
          <w:rFonts w:cstheme="minorHAnsi"/>
          <w:b/>
          <w:bCs/>
          <w:u w:val="single"/>
        </w:rPr>
        <w:t>, 202</w:t>
      </w:r>
      <w:r w:rsidR="00C960B9">
        <w:rPr>
          <w:rFonts w:cstheme="minorHAnsi"/>
          <w:b/>
          <w:bCs/>
          <w:u w:val="single"/>
        </w:rPr>
        <w:t>3</w:t>
      </w:r>
      <w:r w:rsidR="001B75CB" w:rsidRPr="001F7400">
        <w:rPr>
          <w:rFonts w:cstheme="minorHAnsi"/>
          <w:b/>
          <w:bCs/>
          <w:u w:val="single"/>
        </w:rPr>
        <w:t xml:space="preserve"> – Academic Cataloging Group </w:t>
      </w:r>
      <w:r w:rsidR="00F87268">
        <w:rPr>
          <w:rFonts w:cstheme="minorHAnsi"/>
          <w:b/>
          <w:bCs/>
          <w:u w:val="single"/>
        </w:rPr>
        <w:t>Notes</w:t>
      </w:r>
    </w:p>
    <w:p w14:paraId="093D3D38" w14:textId="77777777" w:rsidR="001B75CB" w:rsidRPr="001F7400" w:rsidRDefault="001B75CB" w:rsidP="001B75CB">
      <w:pPr>
        <w:pStyle w:val="NoSpacing"/>
        <w:rPr>
          <w:rFonts w:cstheme="minorHAnsi"/>
          <w:b/>
          <w:bCs/>
          <w:u w:val="single"/>
        </w:rPr>
      </w:pPr>
    </w:p>
    <w:p w14:paraId="50DF9A43" w14:textId="4798CABD" w:rsidR="001B75CB" w:rsidRDefault="00E5582D" w:rsidP="001B75CB">
      <w:pPr>
        <w:pStyle w:val="NoSpacing"/>
        <w:rPr>
          <w:rFonts w:cstheme="minorHAnsi"/>
          <w:b/>
          <w:bCs/>
          <w:u w:val="single"/>
        </w:rPr>
      </w:pPr>
      <w:r w:rsidRPr="001F7400">
        <w:rPr>
          <w:rFonts w:cstheme="minorHAnsi"/>
          <w:b/>
          <w:bCs/>
          <w:u w:val="single"/>
        </w:rPr>
        <w:t>Comments/Questions?</w:t>
      </w:r>
    </w:p>
    <w:p w14:paraId="611B65EC" w14:textId="283BF41E" w:rsidR="00F87268" w:rsidRDefault="00F87268" w:rsidP="00F87268">
      <w:pPr>
        <w:pStyle w:val="NoSpacing"/>
        <w:numPr>
          <w:ilvl w:val="0"/>
          <w:numId w:val="18"/>
        </w:numPr>
        <w:rPr>
          <w:rFonts w:cstheme="minorHAnsi"/>
        </w:rPr>
      </w:pPr>
      <w:r>
        <w:rPr>
          <w:rFonts w:cstheme="minorHAnsi"/>
        </w:rPr>
        <w:t>Ben Ferguson</w:t>
      </w:r>
      <w:r w:rsidR="000B2012">
        <w:rPr>
          <w:rFonts w:cstheme="minorHAnsi"/>
        </w:rPr>
        <w:t xml:space="preserve"> will be filling in for the rest of Tina’s term as chair. We will have elections at the end of the year for a new chair.</w:t>
      </w:r>
      <w:r w:rsidR="003C4EED">
        <w:rPr>
          <w:rFonts w:cstheme="minorHAnsi"/>
        </w:rPr>
        <w:t xml:space="preserve"> </w:t>
      </w:r>
    </w:p>
    <w:p w14:paraId="405F100D" w14:textId="529942A5" w:rsidR="00403A9A" w:rsidRPr="00F87268" w:rsidRDefault="00403A9A" w:rsidP="00F87268">
      <w:pPr>
        <w:pStyle w:val="NoSpacing"/>
        <w:numPr>
          <w:ilvl w:val="0"/>
          <w:numId w:val="18"/>
        </w:numPr>
        <w:rPr>
          <w:rFonts w:cstheme="minorHAnsi"/>
        </w:rPr>
      </w:pPr>
      <w:r>
        <w:rPr>
          <w:rFonts w:cstheme="minorHAnsi"/>
        </w:rPr>
        <w:t>Jenny Sjoquist noticed that an email came out for the second round of Alma enhancements this weekend.</w:t>
      </w:r>
      <w:r w:rsidR="00D130BA">
        <w:rPr>
          <w:rFonts w:cstheme="minorHAnsi"/>
        </w:rPr>
        <w:t xml:space="preserve"> Nicole stated that ODIN will have some discussion meetings</w:t>
      </w:r>
      <w:r w:rsidR="00837532">
        <w:rPr>
          <w:rFonts w:cstheme="minorHAnsi"/>
        </w:rPr>
        <w:t xml:space="preserve"> to learn which enhancements ODIN libraries would most like to see. </w:t>
      </w:r>
      <w:r w:rsidR="00ED36AF">
        <w:rPr>
          <w:rFonts w:cstheme="minorHAnsi"/>
        </w:rPr>
        <w:t>This will be similar to round one.</w:t>
      </w:r>
    </w:p>
    <w:p w14:paraId="3DD88E32" w14:textId="685BEA41" w:rsidR="008067EC" w:rsidRPr="001F7400" w:rsidRDefault="00681B9B" w:rsidP="002A1983">
      <w:pPr>
        <w:pStyle w:val="NoSpacing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>Old</w:t>
      </w:r>
      <w:r w:rsidR="008067EC" w:rsidRPr="001F7400">
        <w:rPr>
          <w:rFonts w:cstheme="minorHAnsi"/>
          <w:b/>
          <w:bCs/>
          <w:u w:val="single"/>
        </w:rPr>
        <w:t xml:space="preserve"> Topics:</w:t>
      </w:r>
    </w:p>
    <w:p w14:paraId="202B2100" w14:textId="13AE6F7C" w:rsidR="007E4CE3" w:rsidRPr="00786933" w:rsidRDefault="003B7B24" w:rsidP="00786933">
      <w:pPr>
        <w:pStyle w:val="NoSpacing"/>
        <w:numPr>
          <w:ilvl w:val="0"/>
          <w:numId w:val="17"/>
        </w:numPr>
        <w:rPr>
          <w:rFonts w:cstheme="minorHAnsi"/>
        </w:rPr>
      </w:pPr>
      <w:r>
        <w:rPr>
          <w:rFonts w:cstheme="minorHAnsi"/>
        </w:rPr>
        <w:t>Indicating</w:t>
      </w:r>
      <w:r w:rsidR="00B53197">
        <w:rPr>
          <w:rFonts w:cstheme="minorHAnsi"/>
        </w:rPr>
        <w:t xml:space="preserve"> in Primo</w:t>
      </w:r>
      <w:r>
        <w:rPr>
          <w:rFonts w:cstheme="minorHAnsi"/>
        </w:rPr>
        <w:t xml:space="preserve"> an electronic collection is activated i</w:t>
      </w:r>
      <w:r w:rsidR="00B53197">
        <w:rPr>
          <w:rFonts w:cstheme="minorHAnsi"/>
        </w:rPr>
        <w:t>n the N</w:t>
      </w:r>
      <w:r w:rsidR="00277A24">
        <w:rPr>
          <w:rFonts w:cstheme="minorHAnsi"/>
        </w:rPr>
        <w:t xml:space="preserve">etwork </w:t>
      </w:r>
      <w:r w:rsidR="00B53197">
        <w:rPr>
          <w:rFonts w:cstheme="minorHAnsi"/>
        </w:rPr>
        <w:t>Z</w:t>
      </w:r>
      <w:r w:rsidR="00277A24">
        <w:rPr>
          <w:rFonts w:cstheme="minorHAnsi"/>
        </w:rPr>
        <w:t>one</w:t>
      </w:r>
      <w:r w:rsidR="00B53197">
        <w:rPr>
          <w:rFonts w:cstheme="minorHAnsi"/>
        </w:rPr>
        <w:t>.  The Discovery group didn’t like “Activated by ODIN” and made several suggestions.</w:t>
      </w:r>
      <w:r w:rsidR="004878F3">
        <w:rPr>
          <w:rFonts w:cstheme="minorHAnsi"/>
        </w:rPr>
        <w:t xml:space="preserve"> They are currently voting for their preferred option. Poll closes June 14.</w:t>
      </w:r>
      <w:r w:rsidR="001268E0">
        <w:rPr>
          <w:rFonts w:cstheme="minorHAnsi"/>
        </w:rPr>
        <w:t xml:space="preserve"> Ben shared a link to the poll in the chat.</w:t>
      </w:r>
    </w:p>
    <w:p w14:paraId="553F50CF" w14:textId="478DC096" w:rsidR="00546DE4" w:rsidRDefault="00546DE4" w:rsidP="000C6564">
      <w:pPr>
        <w:pStyle w:val="NoSpacing"/>
        <w:rPr>
          <w:rFonts w:cstheme="minorHAnsi"/>
        </w:rPr>
      </w:pPr>
      <w:r>
        <w:rPr>
          <w:rFonts w:cstheme="minorHAnsi"/>
          <w:b/>
          <w:bCs/>
          <w:u w:val="single"/>
        </w:rPr>
        <w:t xml:space="preserve">New Topics: </w:t>
      </w:r>
    </w:p>
    <w:p w14:paraId="7FC2E80D" w14:textId="4322E8CE" w:rsidR="004F260F" w:rsidRPr="001F5A15" w:rsidRDefault="00E777DE" w:rsidP="009B1E59">
      <w:pPr>
        <w:pStyle w:val="NoSpacing"/>
        <w:numPr>
          <w:ilvl w:val="0"/>
          <w:numId w:val="16"/>
        </w:numPr>
        <w:rPr>
          <w:rFonts w:cstheme="minorHAnsi"/>
          <w:b/>
          <w:bCs/>
          <w:u w:val="single"/>
        </w:rPr>
      </w:pPr>
      <w:r>
        <w:rPr>
          <w:rFonts w:cstheme="minorHAnsi"/>
        </w:rPr>
        <w:t xml:space="preserve">NDAC OverDrive records- </w:t>
      </w:r>
      <w:r w:rsidR="00A06147">
        <w:rPr>
          <w:rFonts w:cstheme="minorHAnsi"/>
        </w:rPr>
        <w:t xml:space="preserve">This spring, </w:t>
      </w:r>
      <w:r w:rsidR="004A45FC">
        <w:rPr>
          <w:rFonts w:cstheme="minorHAnsi"/>
        </w:rPr>
        <w:t>Liz</w:t>
      </w:r>
      <w:r w:rsidR="00380411">
        <w:rPr>
          <w:rFonts w:cstheme="minorHAnsi"/>
        </w:rPr>
        <w:t xml:space="preserve"> finished cataloging all the </w:t>
      </w:r>
      <w:r w:rsidR="00A06147">
        <w:rPr>
          <w:rFonts w:cstheme="minorHAnsi"/>
        </w:rPr>
        <w:t>eBooks</w:t>
      </w:r>
      <w:r w:rsidR="00380411">
        <w:rPr>
          <w:rFonts w:cstheme="minorHAnsi"/>
        </w:rPr>
        <w:t>/audiobooks</w:t>
      </w:r>
      <w:r w:rsidR="00F46CAC">
        <w:rPr>
          <w:rFonts w:cstheme="minorHAnsi"/>
        </w:rPr>
        <w:t xml:space="preserve"> purchased by the State Library using OCLC records. </w:t>
      </w:r>
      <w:r w:rsidR="005F7766">
        <w:rPr>
          <w:rFonts w:cstheme="minorHAnsi"/>
        </w:rPr>
        <w:t>Whenever there are new records added to the collection Liz gets an email and catalogs those using OCLC records as well.</w:t>
      </w:r>
      <w:r w:rsidR="00BD3BA8">
        <w:rPr>
          <w:rFonts w:cstheme="minorHAnsi"/>
        </w:rPr>
        <w:t xml:space="preserve"> 710</w:t>
      </w:r>
      <w:r w:rsidR="000362AF">
        <w:rPr>
          <w:rFonts w:cstheme="minorHAnsi"/>
        </w:rPr>
        <w:t xml:space="preserve"> 2 $a OverDrive, Inc. has been added as well.</w:t>
      </w:r>
    </w:p>
    <w:p w14:paraId="1570954D" w14:textId="060879AB" w:rsidR="001F5A15" w:rsidRPr="00237C11" w:rsidRDefault="000C54BC" w:rsidP="009B1E59">
      <w:pPr>
        <w:pStyle w:val="NoSpacing"/>
        <w:numPr>
          <w:ilvl w:val="0"/>
          <w:numId w:val="16"/>
        </w:numPr>
        <w:rPr>
          <w:rFonts w:cstheme="minorHAnsi"/>
          <w:b/>
          <w:bCs/>
          <w:u w:val="single"/>
        </w:rPr>
      </w:pPr>
      <w:r>
        <w:rPr>
          <w:rFonts w:cstheme="minorHAnsi"/>
        </w:rPr>
        <w:t>Ben is finishing Tina Gross’ term a</w:t>
      </w:r>
      <w:r w:rsidR="0090621D">
        <w:rPr>
          <w:rFonts w:cstheme="minorHAnsi"/>
        </w:rPr>
        <w:t>s</w:t>
      </w:r>
      <w:r>
        <w:rPr>
          <w:rFonts w:cstheme="minorHAnsi"/>
        </w:rPr>
        <w:t xml:space="preserve"> chair which ends in December. At that </w:t>
      </w:r>
      <w:r w:rsidR="0090621D">
        <w:rPr>
          <w:rFonts w:cstheme="minorHAnsi"/>
        </w:rPr>
        <w:t>time,</w:t>
      </w:r>
      <w:r>
        <w:rPr>
          <w:rFonts w:cstheme="minorHAnsi"/>
        </w:rPr>
        <w:t xml:space="preserve"> we’ll ask for nominations and if we get more than one, we will have an election for another </w:t>
      </w:r>
      <w:r w:rsidR="006701FF">
        <w:rPr>
          <w:rFonts w:cstheme="minorHAnsi"/>
        </w:rPr>
        <w:t>two-year</w:t>
      </w:r>
      <w:r>
        <w:rPr>
          <w:rFonts w:cstheme="minorHAnsi"/>
        </w:rPr>
        <w:t xml:space="preserve"> term beginning in January.</w:t>
      </w:r>
    </w:p>
    <w:p w14:paraId="2B0FBFB6" w14:textId="782BE268" w:rsidR="00237C11" w:rsidRDefault="00AE06D9" w:rsidP="00237C11">
      <w:pPr>
        <w:pStyle w:val="NoSpacing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 xml:space="preserve">Open Discussion: </w:t>
      </w:r>
    </w:p>
    <w:p w14:paraId="655E8212" w14:textId="5DFB8E46" w:rsidR="00AE06D9" w:rsidRDefault="00AE06D9" w:rsidP="00AE06D9">
      <w:pPr>
        <w:pStyle w:val="NoSpacing"/>
        <w:numPr>
          <w:ilvl w:val="0"/>
          <w:numId w:val="17"/>
        </w:numPr>
        <w:rPr>
          <w:rFonts w:cstheme="minorHAnsi"/>
        </w:rPr>
      </w:pPr>
      <w:r>
        <w:rPr>
          <w:rFonts w:cstheme="minorHAnsi"/>
        </w:rPr>
        <w:t>NDSU and UND have turned on direct linking in Primo. How is it going? Has anyone else done this?</w:t>
      </w:r>
    </w:p>
    <w:p w14:paraId="431F3B73" w14:textId="73929659" w:rsidR="0026219A" w:rsidRDefault="0026219A" w:rsidP="00AE06D9">
      <w:pPr>
        <w:pStyle w:val="NoSpacing"/>
        <w:numPr>
          <w:ilvl w:val="0"/>
          <w:numId w:val="17"/>
        </w:numPr>
        <w:rPr>
          <w:rFonts w:cstheme="minorHAnsi"/>
        </w:rPr>
      </w:pPr>
      <w:r>
        <w:rPr>
          <w:rFonts w:cstheme="minorHAnsi"/>
        </w:rPr>
        <w:t xml:space="preserve">Here is a two minute video on configuring direct linking: </w:t>
      </w:r>
      <w:hyperlink r:id="rId5" w:history="1">
        <w:r w:rsidR="001F4BD6" w:rsidRPr="00CC08C4">
          <w:rPr>
            <w:rStyle w:val="Hyperlink"/>
            <w:rFonts w:cstheme="minorHAnsi"/>
          </w:rPr>
          <w:t>https://knowledge.exlibrisgroup.com/Alma/Training/AlmaEssentials/Alma_Essentials_-_English/P_Interoperability_with_Discovery/B_Configuring_Direct_Linking</w:t>
        </w:r>
      </w:hyperlink>
      <w:r w:rsidR="001F4BD6">
        <w:rPr>
          <w:rFonts w:cstheme="minorHAnsi"/>
        </w:rPr>
        <w:t xml:space="preserve"> </w:t>
      </w:r>
    </w:p>
    <w:p w14:paraId="599DE8D4" w14:textId="17D51544" w:rsidR="009863B9" w:rsidRDefault="00F05828" w:rsidP="00F05828">
      <w:pPr>
        <w:pStyle w:val="NoSpacing"/>
        <w:numPr>
          <w:ilvl w:val="0"/>
          <w:numId w:val="17"/>
        </w:numPr>
        <w:rPr>
          <w:rFonts w:cstheme="minorHAnsi"/>
        </w:rPr>
      </w:pPr>
      <w:r>
        <w:rPr>
          <w:rFonts w:cstheme="minorHAnsi"/>
        </w:rPr>
        <w:t xml:space="preserve">Direct linking is when </w:t>
      </w:r>
      <w:r w:rsidR="003B5F78">
        <w:rPr>
          <w:rFonts w:cstheme="minorHAnsi"/>
        </w:rPr>
        <w:t xml:space="preserve">you click on the </w:t>
      </w:r>
      <w:r w:rsidR="00551636">
        <w:rPr>
          <w:rFonts w:cstheme="minorHAnsi"/>
        </w:rPr>
        <w:t>“</w:t>
      </w:r>
      <w:r w:rsidR="003B5F78">
        <w:rPr>
          <w:rFonts w:cstheme="minorHAnsi"/>
        </w:rPr>
        <w:t>available online</w:t>
      </w:r>
      <w:r w:rsidR="00551636">
        <w:rPr>
          <w:rFonts w:cstheme="minorHAnsi"/>
        </w:rPr>
        <w:t>”</w:t>
      </w:r>
      <w:r w:rsidR="003B5F78">
        <w:rPr>
          <w:rFonts w:cstheme="minorHAnsi"/>
        </w:rPr>
        <w:t xml:space="preserve"> link from the brief record </w:t>
      </w:r>
      <w:r w:rsidR="00425066">
        <w:rPr>
          <w:rFonts w:cstheme="minorHAnsi"/>
        </w:rPr>
        <w:t xml:space="preserve">in the results list </w:t>
      </w:r>
      <w:r w:rsidR="003B5F78">
        <w:rPr>
          <w:rFonts w:cstheme="minorHAnsi"/>
        </w:rPr>
        <w:t>and it goes directly to the resource without going to the full record in the catalog first.</w:t>
      </w:r>
    </w:p>
    <w:p w14:paraId="7545EF4A" w14:textId="77777777" w:rsidR="005C0F5A" w:rsidRDefault="00AF06A4" w:rsidP="00F05828">
      <w:pPr>
        <w:pStyle w:val="NoSpacing"/>
        <w:numPr>
          <w:ilvl w:val="0"/>
          <w:numId w:val="17"/>
        </w:numPr>
        <w:rPr>
          <w:rFonts w:cstheme="minorHAnsi"/>
        </w:rPr>
      </w:pPr>
      <w:r>
        <w:rPr>
          <w:rFonts w:cstheme="minorHAnsi"/>
        </w:rPr>
        <w:t>Quick links</w:t>
      </w:r>
      <w:r w:rsidR="00E14AF6">
        <w:rPr>
          <w:rFonts w:cstheme="minorHAnsi"/>
        </w:rPr>
        <w:t xml:space="preserve"> you see a link like “Get PDF” or “Read Online” </w:t>
      </w:r>
      <w:r w:rsidR="00551636">
        <w:rPr>
          <w:rFonts w:cstheme="minorHAnsi"/>
        </w:rPr>
        <w:t>from the brief record in the results list and it goes directly to the resource without going to the full record first.</w:t>
      </w:r>
    </w:p>
    <w:p w14:paraId="329EC50B" w14:textId="77777777" w:rsidR="003A2647" w:rsidRDefault="005C0F5A" w:rsidP="00F05828">
      <w:pPr>
        <w:pStyle w:val="NoSpacing"/>
        <w:numPr>
          <w:ilvl w:val="0"/>
          <w:numId w:val="17"/>
        </w:numPr>
        <w:rPr>
          <w:rFonts w:cstheme="minorHAnsi"/>
        </w:rPr>
      </w:pPr>
      <w:r>
        <w:rPr>
          <w:rFonts w:cstheme="minorHAnsi"/>
        </w:rPr>
        <w:t>NDSU has turned on direct linking for Primo</w:t>
      </w:r>
      <w:r w:rsidR="008E51E7">
        <w:rPr>
          <w:rFonts w:cstheme="minorHAnsi"/>
        </w:rPr>
        <w:t>. Jenny hasn’t heard back from the reference staff on how it is going, no complaints so far.</w:t>
      </w:r>
    </w:p>
    <w:p w14:paraId="5AADAF33" w14:textId="3A0A95A2" w:rsidR="00AF06A4" w:rsidRPr="001F7400" w:rsidRDefault="003A2647" w:rsidP="00F05828">
      <w:pPr>
        <w:pStyle w:val="NoSpacing"/>
        <w:numPr>
          <w:ilvl w:val="0"/>
          <w:numId w:val="17"/>
        </w:numPr>
        <w:rPr>
          <w:rFonts w:cstheme="minorHAnsi"/>
        </w:rPr>
      </w:pPr>
      <w:r>
        <w:rPr>
          <w:rFonts w:cstheme="minorHAnsi"/>
        </w:rPr>
        <w:t>UND ran into a problem with a database, but otherwise</w:t>
      </w:r>
      <w:r w:rsidR="0047314D">
        <w:rPr>
          <w:rFonts w:cstheme="minorHAnsi"/>
        </w:rPr>
        <w:t xml:space="preserve"> there have been no complaints.</w:t>
      </w:r>
      <w:r w:rsidR="00E14AF6">
        <w:rPr>
          <w:rFonts w:cstheme="minorHAnsi"/>
        </w:rPr>
        <w:t xml:space="preserve"> </w:t>
      </w:r>
    </w:p>
    <w:p w14:paraId="0C74D43F" w14:textId="50513B64" w:rsidR="00487D2B" w:rsidRPr="001F7400" w:rsidRDefault="00487D2B" w:rsidP="003040FB">
      <w:pPr>
        <w:pStyle w:val="NoSpacing"/>
        <w:rPr>
          <w:rFonts w:cstheme="minorHAnsi"/>
          <w:b/>
          <w:bCs/>
          <w:u w:val="single"/>
        </w:rPr>
      </w:pPr>
      <w:r w:rsidRPr="001F7400">
        <w:rPr>
          <w:rFonts w:cstheme="minorHAnsi"/>
          <w:b/>
          <w:bCs/>
          <w:u w:val="single"/>
        </w:rPr>
        <w:t>Next Meeting:</w:t>
      </w:r>
    </w:p>
    <w:p w14:paraId="78FF1BB2" w14:textId="77777777" w:rsidR="00487D2B" w:rsidRPr="001F7400" w:rsidRDefault="00487D2B" w:rsidP="003040FB">
      <w:pPr>
        <w:pStyle w:val="NoSpacing"/>
        <w:rPr>
          <w:rFonts w:cstheme="minorHAnsi"/>
        </w:rPr>
      </w:pPr>
      <w:r w:rsidRPr="001F7400">
        <w:rPr>
          <w:rFonts w:cstheme="minorHAnsi"/>
        </w:rPr>
        <w:t>Scheduled for 2</w:t>
      </w:r>
      <w:r w:rsidRPr="001F7400">
        <w:rPr>
          <w:rFonts w:cstheme="minorHAnsi"/>
          <w:vertAlign w:val="superscript"/>
        </w:rPr>
        <w:t>nd</w:t>
      </w:r>
      <w:r w:rsidRPr="001F7400">
        <w:rPr>
          <w:rFonts w:cstheme="minorHAnsi"/>
        </w:rPr>
        <w:t xml:space="preserve"> Monday of each month or as needed.</w:t>
      </w:r>
    </w:p>
    <w:p w14:paraId="58DEFF72" w14:textId="15FDC8B7" w:rsidR="00487D2B" w:rsidRPr="001F7400" w:rsidRDefault="00487D2B" w:rsidP="003040FB">
      <w:pPr>
        <w:pStyle w:val="NoSpacing"/>
        <w:rPr>
          <w:rFonts w:cstheme="minorHAnsi"/>
          <w:b/>
          <w:bCs/>
        </w:rPr>
      </w:pPr>
      <w:r w:rsidRPr="001F7400">
        <w:rPr>
          <w:rFonts w:cstheme="minorHAnsi"/>
          <w:b/>
          <w:bCs/>
        </w:rPr>
        <w:t xml:space="preserve">Monday, </w:t>
      </w:r>
      <w:r w:rsidR="004F260F">
        <w:rPr>
          <w:rFonts w:cstheme="minorHAnsi"/>
          <w:b/>
          <w:bCs/>
        </w:rPr>
        <w:t>Ju</w:t>
      </w:r>
      <w:r w:rsidR="000B7471">
        <w:rPr>
          <w:rFonts w:cstheme="minorHAnsi"/>
          <w:b/>
          <w:bCs/>
        </w:rPr>
        <w:t>ly</w:t>
      </w:r>
      <w:r w:rsidR="004F260F">
        <w:rPr>
          <w:rFonts w:cstheme="minorHAnsi"/>
          <w:b/>
          <w:bCs/>
        </w:rPr>
        <w:t xml:space="preserve"> 1</w:t>
      </w:r>
      <w:r w:rsidR="000B7471">
        <w:rPr>
          <w:rFonts w:cstheme="minorHAnsi"/>
          <w:b/>
          <w:bCs/>
        </w:rPr>
        <w:t>0</w:t>
      </w:r>
      <w:r w:rsidRPr="001F7400">
        <w:rPr>
          <w:rFonts w:cstheme="minorHAnsi"/>
          <w:b/>
          <w:bCs/>
        </w:rPr>
        <w:t xml:space="preserve">, 2-3 pm CT - </w:t>
      </w:r>
      <w:r w:rsidRPr="001F7400">
        <w:rPr>
          <w:rFonts w:cstheme="minorHAnsi"/>
        </w:rPr>
        <w:t xml:space="preserve">Submit any agenda items to </w:t>
      </w:r>
      <w:hyperlink r:id="rId6" w:history="1">
        <w:r w:rsidRPr="001F7400">
          <w:rPr>
            <w:rStyle w:val="Hyperlink"/>
            <w:rFonts w:cstheme="minorHAnsi"/>
          </w:rPr>
          <w:t>Liz.Mason@ndus.edu</w:t>
        </w:r>
      </w:hyperlink>
      <w:r w:rsidR="00704DB7" w:rsidRPr="001F7400">
        <w:rPr>
          <w:rFonts w:cstheme="minorHAnsi"/>
        </w:rPr>
        <w:t xml:space="preserve">, </w:t>
      </w:r>
      <w:hyperlink r:id="rId7" w:history="1">
        <w:r w:rsidR="005917C9" w:rsidRPr="00CC08C4">
          <w:rPr>
            <w:rStyle w:val="Hyperlink"/>
            <w:rFonts w:cstheme="minorHAnsi"/>
          </w:rPr>
          <w:t>Benjamin.Ferguson@vcsu.edu</w:t>
        </w:r>
      </w:hyperlink>
      <w:r w:rsidR="005917C9">
        <w:rPr>
          <w:rFonts w:cstheme="minorHAnsi"/>
        </w:rPr>
        <w:t xml:space="preserve"> </w:t>
      </w:r>
      <w:r w:rsidRPr="001F7400">
        <w:rPr>
          <w:rFonts w:cstheme="minorHAnsi"/>
        </w:rPr>
        <w:t xml:space="preserve">or to </w:t>
      </w:r>
      <w:hyperlink r:id="rId8" w:history="1">
        <w:r w:rsidRPr="001F7400">
          <w:rPr>
            <w:rStyle w:val="Hyperlink"/>
            <w:rFonts w:cstheme="minorHAnsi"/>
          </w:rPr>
          <w:t>ODIN-ACAD-CAT@listserv.nodak.edu</w:t>
        </w:r>
      </w:hyperlink>
      <w:r w:rsidRPr="001F7400">
        <w:rPr>
          <w:rFonts w:cstheme="minorHAnsi"/>
        </w:rPr>
        <w:t xml:space="preserve"> </w:t>
      </w:r>
    </w:p>
    <w:p w14:paraId="52729C83" w14:textId="77777777" w:rsidR="001B75CB" w:rsidRPr="001F7400" w:rsidRDefault="001B75CB">
      <w:pPr>
        <w:rPr>
          <w:rFonts w:asciiTheme="minorHAnsi" w:hAnsiTheme="minorHAnsi" w:cstheme="minorHAnsi"/>
        </w:rPr>
      </w:pPr>
    </w:p>
    <w:sectPr w:rsidR="001B75CB" w:rsidRPr="001F74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2121B"/>
    <w:multiLevelType w:val="hybridMultilevel"/>
    <w:tmpl w:val="D700C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E205A"/>
    <w:multiLevelType w:val="hybridMultilevel"/>
    <w:tmpl w:val="49129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42716"/>
    <w:multiLevelType w:val="hybridMultilevel"/>
    <w:tmpl w:val="8AB007A8"/>
    <w:lvl w:ilvl="0" w:tplc="9FA4BC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C47B6"/>
    <w:multiLevelType w:val="hybridMultilevel"/>
    <w:tmpl w:val="99D4F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8F123B"/>
    <w:multiLevelType w:val="hybridMultilevel"/>
    <w:tmpl w:val="486CE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0D6EF4"/>
    <w:multiLevelType w:val="hybridMultilevel"/>
    <w:tmpl w:val="B76A00D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F89352D"/>
    <w:multiLevelType w:val="multilevel"/>
    <w:tmpl w:val="83782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6FD215A"/>
    <w:multiLevelType w:val="hybridMultilevel"/>
    <w:tmpl w:val="C3727B9A"/>
    <w:lvl w:ilvl="0" w:tplc="9FA4BC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FA449C"/>
    <w:multiLevelType w:val="hybridMultilevel"/>
    <w:tmpl w:val="9F423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576FEA"/>
    <w:multiLevelType w:val="hybridMultilevel"/>
    <w:tmpl w:val="FB6C074C"/>
    <w:lvl w:ilvl="0" w:tplc="9FA4BC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0E29F4"/>
    <w:multiLevelType w:val="hybridMultilevel"/>
    <w:tmpl w:val="B1582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196CAE"/>
    <w:multiLevelType w:val="hybridMultilevel"/>
    <w:tmpl w:val="61A8C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B31ED8"/>
    <w:multiLevelType w:val="hybridMultilevel"/>
    <w:tmpl w:val="72905A6C"/>
    <w:lvl w:ilvl="0" w:tplc="9FA4BCF2"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72AE4C2F"/>
    <w:multiLevelType w:val="hybridMultilevel"/>
    <w:tmpl w:val="CA268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FB123D"/>
    <w:multiLevelType w:val="hybridMultilevel"/>
    <w:tmpl w:val="560EC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170C33"/>
    <w:multiLevelType w:val="hybridMultilevel"/>
    <w:tmpl w:val="C9FC7A92"/>
    <w:lvl w:ilvl="0" w:tplc="9FA4BCF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E4F73AA"/>
    <w:multiLevelType w:val="hybridMultilevel"/>
    <w:tmpl w:val="6ABAE42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4242697">
    <w:abstractNumId w:val="2"/>
  </w:num>
  <w:num w:numId="2" w16cid:durableId="436558625">
    <w:abstractNumId w:val="15"/>
  </w:num>
  <w:num w:numId="3" w16cid:durableId="19606424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66566856">
    <w:abstractNumId w:val="16"/>
  </w:num>
  <w:num w:numId="5" w16cid:durableId="2069108965">
    <w:abstractNumId w:val="12"/>
  </w:num>
  <w:num w:numId="6" w16cid:durableId="58555204">
    <w:abstractNumId w:val="9"/>
  </w:num>
  <w:num w:numId="7" w16cid:durableId="1539010932">
    <w:abstractNumId w:val="10"/>
  </w:num>
  <w:num w:numId="8" w16cid:durableId="637031067">
    <w:abstractNumId w:val="7"/>
  </w:num>
  <w:num w:numId="9" w16cid:durableId="1991907132">
    <w:abstractNumId w:val="0"/>
  </w:num>
  <w:num w:numId="10" w16cid:durableId="207453675">
    <w:abstractNumId w:val="1"/>
  </w:num>
  <w:num w:numId="11" w16cid:durableId="807435535">
    <w:abstractNumId w:val="6"/>
  </w:num>
  <w:num w:numId="12" w16cid:durableId="478498535">
    <w:abstractNumId w:val="5"/>
  </w:num>
  <w:num w:numId="13" w16cid:durableId="593902896">
    <w:abstractNumId w:val="11"/>
  </w:num>
  <w:num w:numId="14" w16cid:durableId="1624846519">
    <w:abstractNumId w:val="4"/>
  </w:num>
  <w:num w:numId="15" w16cid:durableId="1592081773">
    <w:abstractNumId w:val="8"/>
  </w:num>
  <w:num w:numId="16" w16cid:durableId="555313908">
    <w:abstractNumId w:val="13"/>
  </w:num>
  <w:num w:numId="17" w16cid:durableId="1376809397">
    <w:abstractNumId w:val="14"/>
  </w:num>
  <w:num w:numId="18" w16cid:durableId="1734989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5CB"/>
    <w:rsid w:val="000021E8"/>
    <w:rsid w:val="00005081"/>
    <w:rsid w:val="000307FD"/>
    <w:rsid w:val="000313FF"/>
    <w:rsid w:val="000362AF"/>
    <w:rsid w:val="00041BF0"/>
    <w:rsid w:val="00043D46"/>
    <w:rsid w:val="00057E01"/>
    <w:rsid w:val="00066D4D"/>
    <w:rsid w:val="0007143D"/>
    <w:rsid w:val="00074A84"/>
    <w:rsid w:val="00085FAB"/>
    <w:rsid w:val="000A065D"/>
    <w:rsid w:val="000A19CD"/>
    <w:rsid w:val="000A5EBA"/>
    <w:rsid w:val="000A610A"/>
    <w:rsid w:val="000A6FC3"/>
    <w:rsid w:val="000B1B93"/>
    <w:rsid w:val="000B2012"/>
    <w:rsid w:val="000B7471"/>
    <w:rsid w:val="000C53B1"/>
    <w:rsid w:val="000C54BC"/>
    <w:rsid w:val="000C6564"/>
    <w:rsid w:val="000C708D"/>
    <w:rsid w:val="000D35F8"/>
    <w:rsid w:val="00102257"/>
    <w:rsid w:val="00113D0F"/>
    <w:rsid w:val="00117AFA"/>
    <w:rsid w:val="001213B1"/>
    <w:rsid w:val="001260C6"/>
    <w:rsid w:val="001268E0"/>
    <w:rsid w:val="00147556"/>
    <w:rsid w:val="00152282"/>
    <w:rsid w:val="00152810"/>
    <w:rsid w:val="00156926"/>
    <w:rsid w:val="00156E75"/>
    <w:rsid w:val="00160C9F"/>
    <w:rsid w:val="00162AD6"/>
    <w:rsid w:val="00163D63"/>
    <w:rsid w:val="0016421A"/>
    <w:rsid w:val="00166872"/>
    <w:rsid w:val="00170B13"/>
    <w:rsid w:val="00174660"/>
    <w:rsid w:val="00182AB4"/>
    <w:rsid w:val="0018681D"/>
    <w:rsid w:val="00186CE4"/>
    <w:rsid w:val="001912F7"/>
    <w:rsid w:val="00192ADC"/>
    <w:rsid w:val="00196D81"/>
    <w:rsid w:val="001A3141"/>
    <w:rsid w:val="001B09A4"/>
    <w:rsid w:val="001B3C41"/>
    <w:rsid w:val="001B5E0E"/>
    <w:rsid w:val="001B75CB"/>
    <w:rsid w:val="001B79AB"/>
    <w:rsid w:val="001B7F2E"/>
    <w:rsid w:val="001C47C4"/>
    <w:rsid w:val="001C499C"/>
    <w:rsid w:val="001C5BD5"/>
    <w:rsid w:val="001C6FE0"/>
    <w:rsid w:val="001E228C"/>
    <w:rsid w:val="001E50B7"/>
    <w:rsid w:val="001E7F97"/>
    <w:rsid w:val="001F0E18"/>
    <w:rsid w:val="001F20BC"/>
    <w:rsid w:val="001F3347"/>
    <w:rsid w:val="001F4BD6"/>
    <w:rsid w:val="001F5A15"/>
    <w:rsid w:val="001F7400"/>
    <w:rsid w:val="00202617"/>
    <w:rsid w:val="00202922"/>
    <w:rsid w:val="0021039C"/>
    <w:rsid w:val="00227B20"/>
    <w:rsid w:val="00231966"/>
    <w:rsid w:val="00237B33"/>
    <w:rsid w:val="00237C11"/>
    <w:rsid w:val="00237FB4"/>
    <w:rsid w:val="002414C7"/>
    <w:rsid w:val="00241BEF"/>
    <w:rsid w:val="00241E29"/>
    <w:rsid w:val="0024544B"/>
    <w:rsid w:val="00246823"/>
    <w:rsid w:val="00252E77"/>
    <w:rsid w:val="0026219A"/>
    <w:rsid w:val="00266601"/>
    <w:rsid w:val="00277A24"/>
    <w:rsid w:val="00283BC7"/>
    <w:rsid w:val="00291233"/>
    <w:rsid w:val="00294D5D"/>
    <w:rsid w:val="002A08AC"/>
    <w:rsid w:val="002A1983"/>
    <w:rsid w:val="002A3D5E"/>
    <w:rsid w:val="002A47D9"/>
    <w:rsid w:val="002B2FEE"/>
    <w:rsid w:val="002B3ED3"/>
    <w:rsid w:val="002C51DD"/>
    <w:rsid w:val="002D2F6D"/>
    <w:rsid w:val="002D4A87"/>
    <w:rsid w:val="002F3105"/>
    <w:rsid w:val="002F32FB"/>
    <w:rsid w:val="003040FB"/>
    <w:rsid w:val="0030480E"/>
    <w:rsid w:val="0030735A"/>
    <w:rsid w:val="003125B6"/>
    <w:rsid w:val="00323B4D"/>
    <w:rsid w:val="003343C7"/>
    <w:rsid w:val="00340E78"/>
    <w:rsid w:val="00343379"/>
    <w:rsid w:val="00345BFC"/>
    <w:rsid w:val="00350AEC"/>
    <w:rsid w:val="00354839"/>
    <w:rsid w:val="00354C7B"/>
    <w:rsid w:val="00355691"/>
    <w:rsid w:val="00357A56"/>
    <w:rsid w:val="003639B6"/>
    <w:rsid w:val="00363FBB"/>
    <w:rsid w:val="00367DEC"/>
    <w:rsid w:val="00373AB4"/>
    <w:rsid w:val="00374A45"/>
    <w:rsid w:val="00375C8C"/>
    <w:rsid w:val="00377AF2"/>
    <w:rsid w:val="00380411"/>
    <w:rsid w:val="00390E25"/>
    <w:rsid w:val="00393311"/>
    <w:rsid w:val="003933F2"/>
    <w:rsid w:val="003A2647"/>
    <w:rsid w:val="003A3F85"/>
    <w:rsid w:val="003A53AE"/>
    <w:rsid w:val="003A6B93"/>
    <w:rsid w:val="003B0724"/>
    <w:rsid w:val="003B0893"/>
    <w:rsid w:val="003B5F78"/>
    <w:rsid w:val="003B7B24"/>
    <w:rsid w:val="003C29FC"/>
    <w:rsid w:val="003C4247"/>
    <w:rsid w:val="003C435C"/>
    <w:rsid w:val="003C4EED"/>
    <w:rsid w:val="003D06F6"/>
    <w:rsid w:val="003D148B"/>
    <w:rsid w:val="003D673E"/>
    <w:rsid w:val="003E18C2"/>
    <w:rsid w:val="003E35A9"/>
    <w:rsid w:val="003E6A70"/>
    <w:rsid w:val="003E6FD7"/>
    <w:rsid w:val="003F2631"/>
    <w:rsid w:val="003F6992"/>
    <w:rsid w:val="0040249F"/>
    <w:rsid w:val="00403A9A"/>
    <w:rsid w:val="00425066"/>
    <w:rsid w:val="00434C62"/>
    <w:rsid w:val="0043747C"/>
    <w:rsid w:val="00442F47"/>
    <w:rsid w:val="004439B6"/>
    <w:rsid w:val="00446490"/>
    <w:rsid w:val="00451103"/>
    <w:rsid w:val="00460641"/>
    <w:rsid w:val="004657B0"/>
    <w:rsid w:val="00465918"/>
    <w:rsid w:val="00467BBF"/>
    <w:rsid w:val="00467D1A"/>
    <w:rsid w:val="0047314D"/>
    <w:rsid w:val="0048091E"/>
    <w:rsid w:val="0048150D"/>
    <w:rsid w:val="00484055"/>
    <w:rsid w:val="004878F3"/>
    <w:rsid w:val="00487D2B"/>
    <w:rsid w:val="004921DF"/>
    <w:rsid w:val="00495F10"/>
    <w:rsid w:val="004A3752"/>
    <w:rsid w:val="004A45FC"/>
    <w:rsid w:val="004B0EB9"/>
    <w:rsid w:val="004B4A12"/>
    <w:rsid w:val="004C4B6F"/>
    <w:rsid w:val="004C4FC3"/>
    <w:rsid w:val="004C6DF6"/>
    <w:rsid w:val="004E0323"/>
    <w:rsid w:val="004E7CDA"/>
    <w:rsid w:val="004F2352"/>
    <w:rsid w:val="004F260F"/>
    <w:rsid w:val="004F326A"/>
    <w:rsid w:val="004F7EB9"/>
    <w:rsid w:val="0050105A"/>
    <w:rsid w:val="00507B5C"/>
    <w:rsid w:val="00512DE1"/>
    <w:rsid w:val="00522EAF"/>
    <w:rsid w:val="00525B2B"/>
    <w:rsid w:val="00527544"/>
    <w:rsid w:val="00532194"/>
    <w:rsid w:val="0053236C"/>
    <w:rsid w:val="00532A19"/>
    <w:rsid w:val="00535087"/>
    <w:rsid w:val="005459B5"/>
    <w:rsid w:val="00546DE4"/>
    <w:rsid w:val="00551636"/>
    <w:rsid w:val="00554805"/>
    <w:rsid w:val="00557467"/>
    <w:rsid w:val="005628C7"/>
    <w:rsid w:val="00564C82"/>
    <w:rsid w:val="005652F6"/>
    <w:rsid w:val="00565434"/>
    <w:rsid w:val="00576409"/>
    <w:rsid w:val="0058576A"/>
    <w:rsid w:val="00590954"/>
    <w:rsid w:val="005917C9"/>
    <w:rsid w:val="005A3E24"/>
    <w:rsid w:val="005A51EE"/>
    <w:rsid w:val="005B3DD5"/>
    <w:rsid w:val="005B75C2"/>
    <w:rsid w:val="005B7AE8"/>
    <w:rsid w:val="005C0F5A"/>
    <w:rsid w:val="005C1810"/>
    <w:rsid w:val="005C2AA9"/>
    <w:rsid w:val="005C6FB1"/>
    <w:rsid w:val="005D1AF4"/>
    <w:rsid w:val="005E13CA"/>
    <w:rsid w:val="005E3232"/>
    <w:rsid w:val="005E4F00"/>
    <w:rsid w:val="005F1572"/>
    <w:rsid w:val="005F7766"/>
    <w:rsid w:val="00603327"/>
    <w:rsid w:val="00604FBE"/>
    <w:rsid w:val="0061028B"/>
    <w:rsid w:val="0062127C"/>
    <w:rsid w:val="00621DFC"/>
    <w:rsid w:val="00624CC0"/>
    <w:rsid w:val="00624F63"/>
    <w:rsid w:val="00625A92"/>
    <w:rsid w:val="00634243"/>
    <w:rsid w:val="00636680"/>
    <w:rsid w:val="006425E3"/>
    <w:rsid w:val="0064769C"/>
    <w:rsid w:val="00651560"/>
    <w:rsid w:val="00656DA0"/>
    <w:rsid w:val="0066003E"/>
    <w:rsid w:val="006701FF"/>
    <w:rsid w:val="0067529D"/>
    <w:rsid w:val="006800BF"/>
    <w:rsid w:val="0068017B"/>
    <w:rsid w:val="00680B79"/>
    <w:rsid w:val="00681B9B"/>
    <w:rsid w:val="00685915"/>
    <w:rsid w:val="00686714"/>
    <w:rsid w:val="00687A12"/>
    <w:rsid w:val="006C2A55"/>
    <w:rsid w:val="006C720C"/>
    <w:rsid w:val="006D1BBA"/>
    <w:rsid w:val="006E0E3D"/>
    <w:rsid w:val="006E1CAB"/>
    <w:rsid w:val="006E2A0A"/>
    <w:rsid w:val="006E4BB6"/>
    <w:rsid w:val="006E64CA"/>
    <w:rsid w:val="006F0EC5"/>
    <w:rsid w:val="006F6BC6"/>
    <w:rsid w:val="00704C65"/>
    <w:rsid w:val="00704DB7"/>
    <w:rsid w:val="007145BC"/>
    <w:rsid w:val="00714FF0"/>
    <w:rsid w:val="00727A6E"/>
    <w:rsid w:val="007367A8"/>
    <w:rsid w:val="00742672"/>
    <w:rsid w:val="0074380A"/>
    <w:rsid w:val="00750EF6"/>
    <w:rsid w:val="0076146F"/>
    <w:rsid w:val="0076471D"/>
    <w:rsid w:val="00772A67"/>
    <w:rsid w:val="00775236"/>
    <w:rsid w:val="00775E88"/>
    <w:rsid w:val="00785B0A"/>
    <w:rsid w:val="00785F8C"/>
    <w:rsid w:val="00786933"/>
    <w:rsid w:val="00794710"/>
    <w:rsid w:val="00794B10"/>
    <w:rsid w:val="007A2DD9"/>
    <w:rsid w:val="007A6AE8"/>
    <w:rsid w:val="007A7ABD"/>
    <w:rsid w:val="007B125F"/>
    <w:rsid w:val="007B1F82"/>
    <w:rsid w:val="007B2059"/>
    <w:rsid w:val="007B7A3A"/>
    <w:rsid w:val="007C12E3"/>
    <w:rsid w:val="007C5317"/>
    <w:rsid w:val="007C7F52"/>
    <w:rsid w:val="007D420A"/>
    <w:rsid w:val="007D55C8"/>
    <w:rsid w:val="007E4B3D"/>
    <w:rsid w:val="007E4CE3"/>
    <w:rsid w:val="007E7209"/>
    <w:rsid w:val="00802EDC"/>
    <w:rsid w:val="0080311D"/>
    <w:rsid w:val="008067EC"/>
    <w:rsid w:val="00813BAB"/>
    <w:rsid w:val="0082288E"/>
    <w:rsid w:val="00822FAE"/>
    <w:rsid w:val="00837532"/>
    <w:rsid w:val="0083786A"/>
    <w:rsid w:val="00841CCA"/>
    <w:rsid w:val="00845FA5"/>
    <w:rsid w:val="00855354"/>
    <w:rsid w:val="0087136C"/>
    <w:rsid w:val="0087253E"/>
    <w:rsid w:val="0087455D"/>
    <w:rsid w:val="008771C0"/>
    <w:rsid w:val="00880A04"/>
    <w:rsid w:val="00881D11"/>
    <w:rsid w:val="008831DD"/>
    <w:rsid w:val="00886023"/>
    <w:rsid w:val="00896435"/>
    <w:rsid w:val="008A0DA0"/>
    <w:rsid w:val="008A4660"/>
    <w:rsid w:val="008B388B"/>
    <w:rsid w:val="008C1A5B"/>
    <w:rsid w:val="008C3369"/>
    <w:rsid w:val="008D0098"/>
    <w:rsid w:val="008D0A6E"/>
    <w:rsid w:val="008D2541"/>
    <w:rsid w:val="008D256B"/>
    <w:rsid w:val="008E51E7"/>
    <w:rsid w:val="008E5F93"/>
    <w:rsid w:val="008E7DE7"/>
    <w:rsid w:val="008F3207"/>
    <w:rsid w:val="008F7491"/>
    <w:rsid w:val="00901AE4"/>
    <w:rsid w:val="0090621D"/>
    <w:rsid w:val="009200C3"/>
    <w:rsid w:val="009214EC"/>
    <w:rsid w:val="009310DC"/>
    <w:rsid w:val="009312A4"/>
    <w:rsid w:val="009402B3"/>
    <w:rsid w:val="009513DA"/>
    <w:rsid w:val="00952734"/>
    <w:rsid w:val="00953851"/>
    <w:rsid w:val="009575B4"/>
    <w:rsid w:val="00961A48"/>
    <w:rsid w:val="00963326"/>
    <w:rsid w:val="00963564"/>
    <w:rsid w:val="009651F6"/>
    <w:rsid w:val="00980424"/>
    <w:rsid w:val="00982E30"/>
    <w:rsid w:val="0098560D"/>
    <w:rsid w:val="009863B9"/>
    <w:rsid w:val="0099267B"/>
    <w:rsid w:val="009A0D79"/>
    <w:rsid w:val="009A2989"/>
    <w:rsid w:val="009A640B"/>
    <w:rsid w:val="009C33F8"/>
    <w:rsid w:val="009C4F4C"/>
    <w:rsid w:val="009C56DA"/>
    <w:rsid w:val="009E3460"/>
    <w:rsid w:val="009F181F"/>
    <w:rsid w:val="009F438D"/>
    <w:rsid w:val="009F54B6"/>
    <w:rsid w:val="009F6675"/>
    <w:rsid w:val="00A026C4"/>
    <w:rsid w:val="00A06147"/>
    <w:rsid w:val="00A076E9"/>
    <w:rsid w:val="00A16DFF"/>
    <w:rsid w:val="00A22EC4"/>
    <w:rsid w:val="00A24962"/>
    <w:rsid w:val="00A32404"/>
    <w:rsid w:val="00A32F0C"/>
    <w:rsid w:val="00A34E35"/>
    <w:rsid w:val="00A35544"/>
    <w:rsid w:val="00A52860"/>
    <w:rsid w:val="00A533D1"/>
    <w:rsid w:val="00A55420"/>
    <w:rsid w:val="00A5584E"/>
    <w:rsid w:val="00A80337"/>
    <w:rsid w:val="00A83ACA"/>
    <w:rsid w:val="00A85AB0"/>
    <w:rsid w:val="00A908A4"/>
    <w:rsid w:val="00A93C79"/>
    <w:rsid w:val="00AA18C5"/>
    <w:rsid w:val="00AA667F"/>
    <w:rsid w:val="00AB1DD5"/>
    <w:rsid w:val="00AB28EB"/>
    <w:rsid w:val="00AB3F4C"/>
    <w:rsid w:val="00AC3F1E"/>
    <w:rsid w:val="00AD3858"/>
    <w:rsid w:val="00AD665A"/>
    <w:rsid w:val="00AE04EB"/>
    <w:rsid w:val="00AE06D9"/>
    <w:rsid w:val="00AE2BA8"/>
    <w:rsid w:val="00AE4835"/>
    <w:rsid w:val="00AF06A4"/>
    <w:rsid w:val="00AF4FF9"/>
    <w:rsid w:val="00AF57DF"/>
    <w:rsid w:val="00AF584D"/>
    <w:rsid w:val="00AF5A7C"/>
    <w:rsid w:val="00AF5F7A"/>
    <w:rsid w:val="00AF68BD"/>
    <w:rsid w:val="00B04710"/>
    <w:rsid w:val="00B04795"/>
    <w:rsid w:val="00B149E5"/>
    <w:rsid w:val="00B26016"/>
    <w:rsid w:val="00B42A02"/>
    <w:rsid w:val="00B5225D"/>
    <w:rsid w:val="00B53197"/>
    <w:rsid w:val="00B5604D"/>
    <w:rsid w:val="00B6086C"/>
    <w:rsid w:val="00B8621F"/>
    <w:rsid w:val="00B920CF"/>
    <w:rsid w:val="00B93448"/>
    <w:rsid w:val="00B93FB3"/>
    <w:rsid w:val="00BA6ED6"/>
    <w:rsid w:val="00BB4C0C"/>
    <w:rsid w:val="00BC09BF"/>
    <w:rsid w:val="00BC3E2E"/>
    <w:rsid w:val="00BC4CF6"/>
    <w:rsid w:val="00BC56BA"/>
    <w:rsid w:val="00BD03C0"/>
    <w:rsid w:val="00BD0F81"/>
    <w:rsid w:val="00BD2D68"/>
    <w:rsid w:val="00BD3BA8"/>
    <w:rsid w:val="00BD64A3"/>
    <w:rsid w:val="00BE0C38"/>
    <w:rsid w:val="00BE0D4A"/>
    <w:rsid w:val="00BF0B13"/>
    <w:rsid w:val="00C0611B"/>
    <w:rsid w:val="00C341FB"/>
    <w:rsid w:val="00C360A8"/>
    <w:rsid w:val="00C42DFE"/>
    <w:rsid w:val="00C43988"/>
    <w:rsid w:val="00C6007B"/>
    <w:rsid w:val="00C60227"/>
    <w:rsid w:val="00C65199"/>
    <w:rsid w:val="00C66400"/>
    <w:rsid w:val="00C7033A"/>
    <w:rsid w:val="00C742E0"/>
    <w:rsid w:val="00C745D2"/>
    <w:rsid w:val="00C76265"/>
    <w:rsid w:val="00C76E3E"/>
    <w:rsid w:val="00C80F74"/>
    <w:rsid w:val="00C83BD4"/>
    <w:rsid w:val="00C943A3"/>
    <w:rsid w:val="00C960B9"/>
    <w:rsid w:val="00C96C01"/>
    <w:rsid w:val="00C979A1"/>
    <w:rsid w:val="00CA2E9A"/>
    <w:rsid w:val="00CA383A"/>
    <w:rsid w:val="00CB7AF8"/>
    <w:rsid w:val="00CD03D0"/>
    <w:rsid w:val="00CD7560"/>
    <w:rsid w:val="00CE2962"/>
    <w:rsid w:val="00CE3660"/>
    <w:rsid w:val="00CF6AC9"/>
    <w:rsid w:val="00CF6DA0"/>
    <w:rsid w:val="00D00A19"/>
    <w:rsid w:val="00D00B96"/>
    <w:rsid w:val="00D04243"/>
    <w:rsid w:val="00D0541C"/>
    <w:rsid w:val="00D057D6"/>
    <w:rsid w:val="00D130BA"/>
    <w:rsid w:val="00D13E47"/>
    <w:rsid w:val="00D219E2"/>
    <w:rsid w:val="00D25609"/>
    <w:rsid w:val="00D27E50"/>
    <w:rsid w:val="00D302FF"/>
    <w:rsid w:val="00D356A0"/>
    <w:rsid w:val="00D64086"/>
    <w:rsid w:val="00D64B38"/>
    <w:rsid w:val="00D6538F"/>
    <w:rsid w:val="00D84E59"/>
    <w:rsid w:val="00D866C4"/>
    <w:rsid w:val="00D86775"/>
    <w:rsid w:val="00D90583"/>
    <w:rsid w:val="00D951CC"/>
    <w:rsid w:val="00DA2CA1"/>
    <w:rsid w:val="00DA76F2"/>
    <w:rsid w:val="00DB18F5"/>
    <w:rsid w:val="00DB1A4B"/>
    <w:rsid w:val="00DB5FFB"/>
    <w:rsid w:val="00DB7818"/>
    <w:rsid w:val="00DD3CCE"/>
    <w:rsid w:val="00DE4A86"/>
    <w:rsid w:val="00DE783A"/>
    <w:rsid w:val="00DF2749"/>
    <w:rsid w:val="00DF2D22"/>
    <w:rsid w:val="00E034A0"/>
    <w:rsid w:val="00E06FB4"/>
    <w:rsid w:val="00E142B4"/>
    <w:rsid w:val="00E14AF6"/>
    <w:rsid w:val="00E14C21"/>
    <w:rsid w:val="00E16363"/>
    <w:rsid w:val="00E202D9"/>
    <w:rsid w:val="00E21211"/>
    <w:rsid w:val="00E213C5"/>
    <w:rsid w:val="00E25834"/>
    <w:rsid w:val="00E31D12"/>
    <w:rsid w:val="00E31D89"/>
    <w:rsid w:val="00E53A73"/>
    <w:rsid w:val="00E5582D"/>
    <w:rsid w:val="00E5717A"/>
    <w:rsid w:val="00E57A71"/>
    <w:rsid w:val="00E6046C"/>
    <w:rsid w:val="00E63A40"/>
    <w:rsid w:val="00E65C86"/>
    <w:rsid w:val="00E72CDE"/>
    <w:rsid w:val="00E7545A"/>
    <w:rsid w:val="00E75B34"/>
    <w:rsid w:val="00E766D9"/>
    <w:rsid w:val="00E76906"/>
    <w:rsid w:val="00E777DE"/>
    <w:rsid w:val="00E82195"/>
    <w:rsid w:val="00E90927"/>
    <w:rsid w:val="00E92BED"/>
    <w:rsid w:val="00E96981"/>
    <w:rsid w:val="00EB29CF"/>
    <w:rsid w:val="00EB5F8C"/>
    <w:rsid w:val="00EB6EDA"/>
    <w:rsid w:val="00EC6A93"/>
    <w:rsid w:val="00ED36AF"/>
    <w:rsid w:val="00ED6239"/>
    <w:rsid w:val="00ED64D7"/>
    <w:rsid w:val="00ED65C0"/>
    <w:rsid w:val="00EE5E1E"/>
    <w:rsid w:val="00EF529A"/>
    <w:rsid w:val="00EF60E0"/>
    <w:rsid w:val="00F0216F"/>
    <w:rsid w:val="00F0305F"/>
    <w:rsid w:val="00F05828"/>
    <w:rsid w:val="00F07926"/>
    <w:rsid w:val="00F07B7E"/>
    <w:rsid w:val="00F133F6"/>
    <w:rsid w:val="00F235F0"/>
    <w:rsid w:val="00F264A5"/>
    <w:rsid w:val="00F31076"/>
    <w:rsid w:val="00F3314C"/>
    <w:rsid w:val="00F460BD"/>
    <w:rsid w:val="00F46CAC"/>
    <w:rsid w:val="00F47489"/>
    <w:rsid w:val="00F55ACD"/>
    <w:rsid w:val="00F57200"/>
    <w:rsid w:val="00F737F7"/>
    <w:rsid w:val="00F771DA"/>
    <w:rsid w:val="00F87268"/>
    <w:rsid w:val="00F90991"/>
    <w:rsid w:val="00F95367"/>
    <w:rsid w:val="00FA23D2"/>
    <w:rsid w:val="00FB2009"/>
    <w:rsid w:val="00FB2BF6"/>
    <w:rsid w:val="00FB4F9A"/>
    <w:rsid w:val="00FC0E21"/>
    <w:rsid w:val="00FE1012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B567F"/>
  <w15:chartTrackingRefBased/>
  <w15:docId w15:val="{16D79D29-A404-46CF-B63A-378345162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ED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75C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87D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7D2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651F6"/>
    <w:pPr>
      <w:ind w:left="720"/>
    </w:pPr>
  </w:style>
  <w:style w:type="character" w:styleId="FollowedHyperlink">
    <w:name w:val="FollowedHyperlink"/>
    <w:basedOn w:val="DefaultParagraphFont"/>
    <w:uiPriority w:val="99"/>
    <w:semiHidden/>
    <w:unhideWhenUsed/>
    <w:rsid w:val="00C745D2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EB5F8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IN-ACAD-CAT@listserv.nodak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enjamin.Ferguson@vcs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z.Mason@ndus.edu" TargetMode="External"/><Relationship Id="rId5" Type="http://schemas.openxmlformats.org/officeDocument/2006/relationships/hyperlink" Target="https://knowledge.exlibrisgroup.com/Alma/Training/AlmaEssentials/Alma_Essentials_-_English/P_Interoperability_with_Discovery/B_Configuring_Direct_Linkin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Mason, Liz</dc:creator>
  <cp:keywords/>
  <dc:description/>
  <cp:lastModifiedBy>Mason, Liz</cp:lastModifiedBy>
  <cp:revision>21</cp:revision>
  <dcterms:created xsi:type="dcterms:W3CDTF">2023-07-07T13:26:00Z</dcterms:created>
  <dcterms:modified xsi:type="dcterms:W3CDTF">2023-07-07T13:54:00Z</dcterms:modified>
</cp:coreProperties>
</file>