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CB36" w14:textId="581F7DAC" w:rsidR="00BE38BB" w:rsidRPr="00B14D8C" w:rsidRDefault="00AA57E0" w:rsidP="00AA57E0">
      <w:pPr>
        <w:jc w:val="center"/>
        <w:rPr>
          <w:rFonts w:ascii="Verdana Pro Cond" w:hAnsi="Verdana Pro Cond" w:cstheme="minorHAnsi"/>
          <w:sz w:val="36"/>
          <w:szCs w:val="36"/>
        </w:rPr>
      </w:pPr>
      <w:r w:rsidRPr="00B14D8C">
        <w:rPr>
          <w:rFonts w:ascii="Verdana Pro Cond" w:hAnsi="Verdana Pro Cond" w:cstheme="minorHAnsi"/>
          <w:sz w:val="36"/>
          <w:szCs w:val="36"/>
        </w:rPr>
        <w:t>Polaris Acquisitions/Serials User Group Meeting</w:t>
      </w:r>
    </w:p>
    <w:p w14:paraId="7B80B699" w14:textId="15A7797A" w:rsidR="00AA57E0" w:rsidRPr="00190178" w:rsidRDefault="00AA57E0" w:rsidP="00AA57E0">
      <w:pPr>
        <w:jc w:val="center"/>
        <w:rPr>
          <w:rFonts w:cstheme="minorHAnsi"/>
          <w:sz w:val="36"/>
          <w:szCs w:val="36"/>
        </w:rPr>
      </w:pPr>
      <w:r w:rsidRPr="00B14D8C">
        <w:rPr>
          <w:rFonts w:ascii="Verdana Pro Cond" w:hAnsi="Verdana Pro Cond" w:cstheme="minorHAnsi"/>
          <w:sz w:val="36"/>
          <w:szCs w:val="36"/>
        </w:rPr>
        <w:t xml:space="preserve">Wednesday </w:t>
      </w:r>
      <w:r w:rsidR="00811B27" w:rsidRPr="00B14D8C">
        <w:rPr>
          <w:rFonts w:ascii="Verdana Pro Cond" w:hAnsi="Verdana Pro Cond" w:cstheme="minorHAnsi"/>
          <w:sz w:val="36"/>
          <w:szCs w:val="36"/>
        </w:rPr>
        <w:t>April</w:t>
      </w:r>
      <w:r w:rsidRPr="00B14D8C">
        <w:rPr>
          <w:rFonts w:ascii="Verdana Pro Cond" w:hAnsi="Verdana Pro Cond" w:cstheme="minorHAnsi"/>
          <w:sz w:val="36"/>
          <w:szCs w:val="36"/>
        </w:rPr>
        <w:t xml:space="preserve"> </w:t>
      </w:r>
      <w:r w:rsidR="00811B27" w:rsidRPr="00B14D8C">
        <w:rPr>
          <w:rFonts w:ascii="Verdana Pro Cond" w:hAnsi="Verdana Pro Cond" w:cstheme="minorHAnsi"/>
          <w:sz w:val="36"/>
          <w:szCs w:val="36"/>
        </w:rPr>
        <w:t>5</w:t>
      </w:r>
      <w:r w:rsidRPr="00B14D8C">
        <w:rPr>
          <w:rFonts w:ascii="Verdana Pro Cond" w:hAnsi="Verdana Pro Cond" w:cstheme="minorHAnsi"/>
          <w:sz w:val="36"/>
          <w:szCs w:val="36"/>
          <w:vertAlign w:val="superscript"/>
        </w:rPr>
        <w:t>th</w:t>
      </w:r>
      <w:r w:rsidRPr="00B14D8C">
        <w:rPr>
          <w:rFonts w:ascii="Verdana Pro Cond" w:hAnsi="Verdana Pro Cond" w:cstheme="minorHAnsi"/>
          <w:sz w:val="36"/>
          <w:szCs w:val="36"/>
        </w:rPr>
        <w:t>, 202</w:t>
      </w:r>
      <w:r w:rsidR="00410D53" w:rsidRPr="00B14D8C">
        <w:rPr>
          <w:rFonts w:ascii="Verdana Pro Cond" w:hAnsi="Verdana Pro Cond" w:cstheme="minorHAnsi"/>
          <w:sz w:val="36"/>
          <w:szCs w:val="36"/>
        </w:rPr>
        <w:t>3</w:t>
      </w:r>
    </w:p>
    <w:p w14:paraId="76F18419" w14:textId="582397DF" w:rsidR="00AA57E0" w:rsidRPr="00B14D8C" w:rsidRDefault="00AA57E0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Updates:</w:t>
      </w:r>
    </w:p>
    <w:p w14:paraId="4FE36E03" w14:textId="3C4D12E9" w:rsidR="003156AB" w:rsidRPr="00B14D8C" w:rsidRDefault="003156AB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 xml:space="preserve">7.4 </w:t>
      </w:r>
      <w:r w:rsidR="005B723D" w:rsidRPr="00B14D8C">
        <w:rPr>
          <w:rFonts w:ascii="Verdana Pro Cond" w:hAnsi="Verdana Pro Cond"/>
          <w:sz w:val="28"/>
          <w:szCs w:val="28"/>
        </w:rPr>
        <w:t>Training</w:t>
      </w:r>
      <w:r w:rsidRPr="00B14D8C">
        <w:rPr>
          <w:rFonts w:ascii="Verdana Pro Cond" w:hAnsi="Verdana Pro Cond"/>
          <w:sz w:val="28"/>
          <w:szCs w:val="28"/>
        </w:rPr>
        <w:t xml:space="preserve"> and Production updates</w:t>
      </w:r>
    </w:p>
    <w:p w14:paraId="3C75885F" w14:textId="7E76A2DA" w:rsidR="003156AB" w:rsidRPr="00B14D8C" w:rsidRDefault="005B723D" w:rsidP="00B14D8C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Training</w:t>
      </w:r>
      <w:r w:rsidR="003156AB" w:rsidRPr="00B14D8C">
        <w:rPr>
          <w:rFonts w:ascii="Verdana Pro Cond" w:hAnsi="Verdana Pro Cond"/>
          <w:sz w:val="28"/>
          <w:szCs w:val="28"/>
        </w:rPr>
        <w:t xml:space="preserve"> early May</w:t>
      </w:r>
    </w:p>
    <w:p w14:paraId="09038C7C" w14:textId="630AB981" w:rsidR="00410D53" w:rsidRPr="00B14D8C" w:rsidRDefault="003156AB" w:rsidP="00B14D8C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Production early June</w:t>
      </w:r>
      <w:r w:rsidR="00274FC4" w:rsidRPr="00B14D8C">
        <w:rPr>
          <w:rFonts w:ascii="Verdana Pro Cond" w:hAnsi="Verdana Pro Cond"/>
          <w:sz w:val="28"/>
          <w:szCs w:val="28"/>
        </w:rPr>
        <w:t>, depending on scheduling</w:t>
      </w:r>
    </w:p>
    <w:p w14:paraId="24D0B804" w14:textId="7A01BA18" w:rsidR="0050393C" w:rsidRPr="00C83472" w:rsidRDefault="00D83623" w:rsidP="00C83472">
      <w:pPr>
        <w:rPr>
          <w:rFonts w:ascii="Verdana Pro Cond" w:hAnsi="Verdana Pro Cond"/>
          <w:sz w:val="28"/>
          <w:szCs w:val="28"/>
        </w:rPr>
      </w:pPr>
      <w:r w:rsidRPr="00C83472">
        <w:rPr>
          <w:rFonts w:ascii="Verdana Pro Cond" w:hAnsi="Verdana Pro Cond"/>
          <w:sz w:val="28"/>
          <w:szCs w:val="28"/>
        </w:rPr>
        <w:t>Library Updates:</w:t>
      </w:r>
      <w:r w:rsidR="00B14D8C" w:rsidRPr="00C83472">
        <w:rPr>
          <w:rFonts w:ascii="Verdana Pro Cond" w:hAnsi="Verdana Pro Cond"/>
          <w:sz w:val="28"/>
          <w:szCs w:val="28"/>
        </w:rPr>
        <w:t xml:space="preserve"> N/A</w:t>
      </w:r>
    </w:p>
    <w:p w14:paraId="64519C57" w14:textId="7105748C" w:rsidR="00DC2F5A" w:rsidRPr="00B14D8C" w:rsidRDefault="003156AB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Review of</w:t>
      </w:r>
      <w:r w:rsidR="00DC2F5A" w:rsidRPr="00B14D8C">
        <w:rPr>
          <w:rFonts w:ascii="Verdana Pro Cond" w:hAnsi="Verdana Pro Cond"/>
          <w:sz w:val="28"/>
          <w:szCs w:val="28"/>
        </w:rPr>
        <w:t xml:space="preserve"> Polaris 7.4 (Q1 2023)</w:t>
      </w:r>
    </w:p>
    <w:p w14:paraId="55FA11D6" w14:textId="396BE5F5" w:rsidR="00DC2F5A" w:rsidRPr="00B14D8C" w:rsidRDefault="00C83472" w:rsidP="00B14D8C">
      <w:pPr>
        <w:pStyle w:val="ListParagraph"/>
        <w:numPr>
          <w:ilvl w:val="0"/>
          <w:numId w:val="21"/>
        </w:numPr>
        <w:rPr>
          <w:rFonts w:ascii="Verdana Pro Cond" w:hAnsi="Verdana Pro Cond"/>
          <w:sz w:val="28"/>
          <w:szCs w:val="28"/>
        </w:rPr>
      </w:pPr>
      <w:hyperlink r:id="rId5" w:history="1">
        <w:r w:rsidR="00DC2F5A" w:rsidRPr="00B14D8C">
          <w:rPr>
            <w:rStyle w:val="Hyperlink"/>
            <w:rFonts w:ascii="Verdana Pro Cond" w:hAnsi="Verdana Pro Cond"/>
            <w:sz w:val="28"/>
            <w:szCs w:val="28"/>
          </w:rPr>
          <w:t>Publication Patterns</w:t>
        </w:r>
      </w:hyperlink>
    </w:p>
    <w:p w14:paraId="498DFA88" w14:textId="76868A31" w:rsidR="00DC2F5A" w:rsidRPr="00B14D8C" w:rsidRDefault="00DC2F5A" w:rsidP="00B14D8C">
      <w:pPr>
        <w:pStyle w:val="ListParagraph"/>
        <w:numPr>
          <w:ilvl w:val="1"/>
          <w:numId w:val="21"/>
        </w:num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Support</w:t>
      </w:r>
      <w:r w:rsidR="00410D53" w:rsidRPr="00B14D8C">
        <w:rPr>
          <w:rFonts w:ascii="Verdana Pro Cond" w:hAnsi="Verdana Pro Cond"/>
          <w:sz w:val="28"/>
          <w:szCs w:val="28"/>
        </w:rPr>
        <w:t>s</w:t>
      </w:r>
      <w:r w:rsidRPr="00B14D8C">
        <w:rPr>
          <w:rFonts w:ascii="Verdana Pro Cond" w:hAnsi="Verdana Pro Cond"/>
          <w:sz w:val="28"/>
          <w:szCs w:val="28"/>
        </w:rPr>
        <w:t xml:space="preserve"> the modification of all publication pattern fields and creation of new patterns in Leap</w:t>
      </w:r>
    </w:p>
    <w:p w14:paraId="0AB209A8" w14:textId="141D0F8F" w:rsidR="00DC2F5A" w:rsidRPr="00B14D8C" w:rsidRDefault="00C83472" w:rsidP="00B14D8C">
      <w:pPr>
        <w:pStyle w:val="ListParagraph"/>
        <w:numPr>
          <w:ilvl w:val="0"/>
          <w:numId w:val="21"/>
        </w:numPr>
        <w:rPr>
          <w:rFonts w:ascii="Verdana Pro Cond" w:hAnsi="Verdana Pro Cond"/>
          <w:sz w:val="28"/>
          <w:szCs w:val="28"/>
        </w:rPr>
      </w:pPr>
      <w:hyperlink r:id="rId6" w:history="1">
        <w:r w:rsidR="00DC2F5A" w:rsidRPr="00B14D8C">
          <w:rPr>
            <w:rStyle w:val="Hyperlink"/>
            <w:rFonts w:ascii="Verdana Pro Cond" w:hAnsi="Verdana Pro Cond"/>
            <w:sz w:val="28"/>
            <w:szCs w:val="28"/>
          </w:rPr>
          <w:t>Serials Labels</w:t>
        </w:r>
      </w:hyperlink>
    </w:p>
    <w:p w14:paraId="45E3E72D" w14:textId="227069F8" w:rsidR="00860A0A" w:rsidRPr="00B14D8C" w:rsidRDefault="00DC2F5A" w:rsidP="00B14D8C">
      <w:pPr>
        <w:pStyle w:val="ListParagraph"/>
        <w:numPr>
          <w:ilvl w:val="1"/>
          <w:numId w:val="21"/>
        </w:num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The ability to print serials labels in Leap</w:t>
      </w:r>
    </w:p>
    <w:p w14:paraId="5C3E9810" w14:textId="1094C19E" w:rsidR="00410D53" w:rsidRPr="00B14D8C" w:rsidRDefault="00C83472" w:rsidP="00B14D8C">
      <w:pPr>
        <w:pStyle w:val="ListParagraph"/>
        <w:numPr>
          <w:ilvl w:val="0"/>
          <w:numId w:val="21"/>
        </w:numPr>
        <w:rPr>
          <w:rFonts w:ascii="Verdana Pro Cond" w:hAnsi="Verdana Pro Cond"/>
          <w:sz w:val="28"/>
          <w:szCs w:val="28"/>
        </w:rPr>
      </w:pPr>
      <w:hyperlink r:id="rId7" w:history="1">
        <w:r w:rsidR="00410D53" w:rsidRPr="00B14D8C">
          <w:rPr>
            <w:rStyle w:val="Hyperlink"/>
            <w:rFonts w:ascii="Verdana Pro Cond" w:hAnsi="Verdana Pro Cond"/>
            <w:sz w:val="28"/>
            <w:szCs w:val="28"/>
          </w:rPr>
          <w:t>Receive POLI Segments in Leap</w:t>
        </w:r>
      </w:hyperlink>
    </w:p>
    <w:p w14:paraId="7C544385" w14:textId="5DE85718" w:rsidR="008867BD" w:rsidRPr="00B14D8C" w:rsidRDefault="00410D53" w:rsidP="00B14D8C">
      <w:pPr>
        <w:pStyle w:val="ListParagraph"/>
        <w:numPr>
          <w:ilvl w:val="1"/>
          <w:numId w:val="21"/>
        </w:num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Support the receipt of purchase order line item segments, including manually splitting segments when partially received</w:t>
      </w:r>
    </w:p>
    <w:p w14:paraId="37C9A466" w14:textId="7D152EDE" w:rsidR="00DF5368" w:rsidRPr="00B14D8C" w:rsidRDefault="00DF5368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ODIN Wor</w:t>
      </w:r>
      <w:r w:rsidR="003156AB" w:rsidRPr="00B14D8C">
        <w:rPr>
          <w:rFonts w:ascii="Verdana Pro Cond" w:hAnsi="Verdana Pro Cond"/>
          <w:sz w:val="28"/>
          <w:szCs w:val="28"/>
        </w:rPr>
        <w:t>k</w:t>
      </w:r>
      <w:r w:rsidRPr="00B14D8C">
        <w:rPr>
          <w:rFonts w:ascii="Verdana Pro Cond" w:hAnsi="Verdana Pro Cond"/>
          <w:sz w:val="28"/>
          <w:szCs w:val="28"/>
        </w:rPr>
        <w:t xml:space="preserve"> Days</w:t>
      </w:r>
    </w:p>
    <w:p w14:paraId="07C7D5B7" w14:textId="35D21BAD" w:rsidR="00DF5368" w:rsidRPr="00B14D8C" w:rsidRDefault="00DF5368" w:rsidP="00B14D8C">
      <w:pPr>
        <w:pStyle w:val="ListParagraph"/>
        <w:numPr>
          <w:ilvl w:val="0"/>
          <w:numId w:val="22"/>
        </w:num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 xml:space="preserve">April </w:t>
      </w:r>
      <w:r w:rsidR="00DA3427" w:rsidRPr="00B14D8C">
        <w:rPr>
          <w:rFonts w:ascii="Verdana Pro Cond" w:hAnsi="Verdana Pro Cond"/>
          <w:sz w:val="28"/>
          <w:szCs w:val="28"/>
        </w:rPr>
        <w:t xml:space="preserve">24th-28th </w:t>
      </w:r>
    </w:p>
    <w:p w14:paraId="76C1FC6E" w14:textId="6EBD3749" w:rsidR="00DF5368" w:rsidRPr="00B14D8C" w:rsidRDefault="00DF5368" w:rsidP="00B14D8C">
      <w:pPr>
        <w:pStyle w:val="ListParagraph"/>
        <w:numPr>
          <w:ilvl w:val="0"/>
          <w:numId w:val="22"/>
        </w:num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If there is a project, technique, or workflow you would like to share, please contact Ginny (</w:t>
      </w:r>
      <w:hyperlink r:id="rId8" w:history="1">
        <w:r w:rsidRPr="00B14D8C">
          <w:rPr>
            <w:rStyle w:val="Hyperlink"/>
            <w:rFonts w:ascii="Verdana Pro Cond" w:hAnsi="Verdana Pro Cond"/>
            <w:sz w:val="28"/>
            <w:szCs w:val="28"/>
          </w:rPr>
          <w:t>Virginia.Millette@ndus.edu</w:t>
        </w:r>
      </w:hyperlink>
      <w:r w:rsidRPr="00B14D8C">
        <w:rPr>
          <w:rFonts w:ascii="Verdana Pro Cond" w:hAnsi="Verdana Pro Cond"/>
          <w:sz w:val="28"/>
          <w:szCs w:val="28"/>
        </w:rPr>
        <w:t>)</w:t>
      </w:r>
    </w:p>
    <w:p w14:paraId="668A13E5" w14:textId="77777777" w:rsidR="00B14D8C" w:rsidRPr="00B14D8C" w:rsidRDefault="00F86B61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Anything else you would like to discuss or address?</w:t>
      </w:r>
    </w:p>
    <w:p w14:paraId="0A8F5AF1" w14:textId="1C864822" w:rsidR="005B723D" w:rsidRPr="00B14D8C" w:rsidRDefault="005B723D" w:rsidP="00B14D8C">
      <w:pPr>
        <w:pStyle w:val="ListParagraph"/>
        <w:numPr>
          <w:ilvl w:val="0"/>
          <w:numId w:val="23"/>
        </w:num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 xml:space="preserve">What’s New in 7.4 webinar (April 19th) – </w:t>
      </w:r>
      <w:hyperlink r:id="rId9" w:history="1">
        <w:r w:rsidRPr="00B14D8C">
          <w:rPr>
            <w:rStyle w:val="Hyperlink"/>
            <w:rFonts w:ascii="Verdana Pro Cond" w:hAnsi="Verdana Pro Cond"/>
            <w:sz w:val="28"/>
            <w:szCs w:val="28"/>
          </w:rPr>
          <w:t>https://www.odin.nodak.edu/events/announcement/pks-polaris-v74-whats-new-webinar</w:t>
        </w:r>
      </w:hyperlink>
      <w:r w:rsidRPr="00B14D8C">
        <w:rPr>
          <w:rFonts w:ascii="Verdana Pro Cond" w:hAnsi="Verdana Pro Cond"/>
          <w:sz w:val="28"/>
          <w:szCs w:val="28"/>
        </w:rPr>
        <w:t xml:space="preserve"> </w:t>
      </w:r>
    </w:p>
    <w:p w14:paraId="6267331C" w14:textId="77777777" w:rsidR="005B723D" w:rsidRPr="00B14D8C" w:rsidRDefault="001E5AC5" w:rsidP="00B14D8C">
      <w:pPr>
        <w:pStyle w:val="ListParagraph"/>
        <w:numPr>
          <w:ilvl w:val="0"/>
          <w:numId w:val="23"/>
        </w:num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 xml:space="preserve">Quick links access for </w:t>
      </w:r>
      <w:hyperlink r:id="rId10" w:history="1">
        <w:r w:rsidR="00BF2B10" w:rsidRPr="00B14D8C">
          <w:rPr>
            <w:rStyle w:val="Hyperlink"/>
            <w:rFonts w:ascii="Verdana Pro Cond" w:hAnsi="Verdana Pro Cond"/>
            <w:sz w:val="28"/>
            <w:szCs w:val="28"/>
          </w:rPr>
          <w:t>Innova</w:t>
        </w:r>
        <w:r w:rsidR="00BF2B10" w:rsidRPr="00B14D8C">
          <w:rPr>
            <w:rStyle w:val="Hyperlink"/>
            <w:rFonts w:ascii="Verdana Pro Cond" w:hAnsi="Verdana Pro Cond"/>
            <w:sz w:val="28"/>
            <w:szCs w:val="28"/>
          </w:rPr>
          <w:t>t</w:t>
        </w:r>
        <w:r w:rsidR="00BF2B10" w:rsidRPr="00B14D8C">
          <w:rPr>
            <w:rStyle w:val="Hyperlink"/>
            <w:rFonts w:ascii="Verdana Pro Cond" w:hAnsi="Verdana Pro Cond"/>
            <w:sz w:val="28"/>
            <w:szCs w:val="28"/>
          </w:rPr>
          <w:t>ive Product Status Board</w:t>
        </w:r>
      </w:hyperlink>
    </w:p>
    <w:p w14:paraId="78A62DFD" w14:textId="1EF9E7B6" w:rsidR="00F86B61" w:rsidRPr="00B14D8C" w:rsidRDefault="005B723D" w:rsidP="00B14D8C">
      <w:pPr>
        <w:pStyle w:val="ListParagraph"/>
        <w:numPr>
          <w:ilvl w:val="0"/>
          <w:numId w:val="23"/>
        </w:num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Patron Purge Project</w:t>
      </w:r>
    </w:p>
    <w:p w14:paraId="1AFAB305" w14:textId="47EC7DAE" w:rsidR="0050393C" w:rsidRPr="00B14D8C" w:rsidRDefault="00F86B61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 xml:space="preserve">Next meeting is scheduled for </w:t>
      </w:r>
      <w:r w:rsidR="00B14D8C" w:rsidRPr="00B14D8C">
        <w:rPr>
          <w:rFonts w:ascii="Verdana Pro Cond" w:hAnsi="Verdana Pro Cond"/>
          <w:sz w:val="28"/>
          <w:szCs w:val="28"/>
        </w:rPr>
        <w:t>July</w:t>
      </w:r>
      <w:r w:rsidR="001E5AC5" w:rsidRPr="00B14D8C">
        <w:rPr>
          <w:rFonts w:ascii="Verdana Pro Cond" w:hAnsi="Verdana Pro Cond"/>
          <w:sz w:val="28"/>
          <w:szCs w:val="28"/>
        </w:rPr>
        <w:t xml:space="preserve"> 5, 2023</w:t>
      </w:r>
    </w:p>
    <w:p w14:paraId="0CF818AF" w14:textId="52C3399E" w:rsidR="00E44B5D" w:rsidRPr="00190178" w:rsidRDefault="00E44B5D" w:rsidP="00E44B5D">
      <w:pPr>
        <w:rPr>
          <w:rFonts w:cstheme="minorHAnsi"/>
          <w:sz w:val="28"/>
          <w:szCs w:val="28"/>
        </w:rPr>
      </w:pPr>
    </w:p>
    <w:sectPr w:rsidR="00E44B5D" w:rsidRPr="00190178" w:rsidSect="00031D7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8C"/>
    <w:multiLevelType w:val="hybridMultilevel"/>
    <w:tmpl w:val="D89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2449"/>
    <w:multiLevelType w:val="hybridMultilevel"/>
    <w:tmpl w:val="6AD0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6FFD"/>
    <w:multiLevelType w:val="hybridMultilevel"/>
    <w:tmpl w:val="33DA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B76DE"/>
    <w:multiLevelType w:val="hybridMultilevel"/>
    <w:tmpl w:val="73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32F"/>
    <w:multiLevelType w:val="hybridMultilevel"/>
    <w:tmpl w:val="8170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474CA"/>
    <w:multiLevelType w:val="hybridMultilevel"/>
    <w:tmpl w:val="F3F0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E0ACE"/>
    <w:multiLevelType w:val="hybridMultilevel"/>
    <w:tmpl w:val="792C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71B53"/>
    <w:multiLevelType w:val="hybridMultilevel"/>
    <w:tmpl w:val="327E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67106"/>
    <w:multiLevelType w:val="hybridMultilevel"/>
    <w:tmpl w:val="5CD0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F4FA2"/>
    <w:multiLevelType w:val="hybridMultilevel"/>
    <w:tmpl w:val="E13C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93E8A"/>
    <w:multiLevelType w:val="hybridMultilevel"/>
    <w:tmpl w:val="063C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D3D18"/>
    <w:multiLevelType w:val="hybridMultilevel"/>
    <w:tmpl w:val="AF6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D12E9"/>
    <w:multiLevelType w:val="hybridMultilevel"/>
    <w:tmpl w:val="62D4F5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744609"/>
    <w:multiLevelType w:val="hybridMultilevel"/>
    <w:tmpl w:val="362A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6064A"/>
    <w:multiLevelType w:val="hybridMultilevel"/>
    <w:tmpl w:val="C77A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16ADB"/>
    <w:multiLevelType w:val="hybridMultilevel"/>
    <w:tmpl w:val="6A6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C7771"/>
    <w:multiLevelType w:val="hybridMultilevel"/>
    <w:tmpl w:val="F3D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3C4C"/>
    <w:multiLevelType w:val="hybridMultilevel"/>
    <w:tmpl w:val="BD0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25415"/>
    <w:multiLevelType w:val="hybridMultilevel"/>
    <w:tmpl w:val="EEFE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43856"/>
    <w:multiLevelType w:val="hybridMultilevel"/>
    <w:tmpl w:val="06E0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431D1"/>
    <w:multiLevelType w:val="hybridMultilevel"/>
    <w:tmpl w:val="B70C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419BA"/>
    <w:multiLevelType w:val="hybridMultilevel"/>
    <w:tmpl w:val="5488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06A27"/>
    <w:multiLevelType w:val="hybridMultilevel"/>
    <w:tmpl w:val="6A3A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4006">
    <w:abstractNumId w:val="11"/>
  </w:num>
  <w:num w:numId="2" w16cid:durableId="1430927091">
    <w:abstractNumId w:val="3"/>
  </w:num>
  <w:num w:numId="3" w16cid:durableId="911352883">
    <w:abstractNumId w:val="20"/>
  </w:num>
  <w:num w:numId="4" w16cid:durableId="927420153">
    <w:abstractNumId w:val="21"/>
  </w:num>
  <w:num w:numId="5" w16cid:durableId="1104376371">
    <w:abstractNumId w:val="17"/>
  </w:num>
  <w:num w:numId="6" w16cid:durableId="1311055360">
    <w:abstractNumId w:val="1"/>
  </w:num>
  <w:num w:numId="7" w16cid:durableId="605427914">
    <w:abstractNumId w:val="8"/>
  </w:num>
  <w:num w:numId="8" w16cid:durableId="637955808">
    <w:abstractNumId w:val="16"/>
  </w:num>
  <w:num w:numId="9" w16cid:durableId="1484354046">
    <w:abstractNumId w:val="13"/>
  </w:num>
  <w:num w:numId="10" w16cid:durableId="771363260">
    <w:abstractNumId w:val="22"/>
  </w:num>
  <w:num w:numId="11" w16cid:durableId="2083335187">
    <w:abstractNumId w:val="0"/>
  </w:num>
  <w:num w:numId="12" w16cid:durableId="1107626511">
    <w:abstractNumId w:val="2"/>
  </w:num>
  <w:num w:numId="13" w16cid:durableId="775364261">
    <w:abstractNumId w:val="7"/>
  </w:num>
  <w:num w:numId="14" w16cid:durableId="1835029404">
    <w:abstractNumId w:val="10"/>
  </w:num>
  <w:num w:numId="15" w16cid:durableId="8142733">
    <w:abstractNumId w:val="6"/>
  </w:num>
  <w:num w:numId="16" w16cid:durableId="1294405584">
    <w:abstractNumId w:val="12"/>
  </w:num>
  <w:num w:numId="17" w16cid:durableId="1001784841">
    <w:abstractNumId w:val="5"/>
  </w:num>
  <w:num w:numId="18" w16cid:durableId="1804730812">
    <w:abstractNumId w:val="9"/>
  </w:num>
  <w:num w:numId="19" w16cid:durableId="1952854808">
    <w:abstractNumId w:val="15"/>
  </w:num>
  <w:num w:numId="20" w16cid:durableId="1594631483">
    <w:abstractNumId w:val="19"/>
  </w:num>
  <w:num w:numId="21" w16cid:durableId="351227003">
    <w:abstractNumId w:val="14"/>
  </w:num>
  <w:num w:numId="22" w16cid:durableId="1431926856">
    <w:abstractNumId w:val="4"/>
  </w:num>
  <w:num w:numId="23" w16cid:durableId="4058096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0"/>
    <w:rsid w:val="00027F12"/>
    <w:rsid w:val="00031D73"/>
    <w:rsid w:val="000D09AF"/>
    <w:rsid w:val="000E4647"/>
    <w:rsid w:val="00135F56"/>
    <w:rsid w:val="00150E9A"/>
    <w:rsid w:val="00190178"/>
    <w:rsid w:val="001E5AC5"/>
    <w:rsid w:val="002228C0"/>
    <w:rsid w:val="00223E64"/>
    <w:rsid w:val="00266597"/>
    <w:rsid w:val="00274FC4"/>
    <w:rsid w:val="002D4337"/>
    <w:rsid w:val="003156AB"/>
    <w:rsid w:val="003429EC"/>
    <w:rsid w:val="00353F89"/>
    <w:rsid w:val="00380A8A"/>
    <w:rsid w:val="0039390B"/>
    <w:rsid w:val="003D3E64"/>
    <w:rsid w:val="003E39E5"/>
    <w:rsid w:val="00410D53"/>
    <w:rsid w:val="0043091D"/>
    <w:rsid w:val="00442E01"/>
    <w:rsid w:val="0049237D"/>
    <w:rsid w:val="0050393C"/>
    <w:rsid w:val="00546127"/>
    <w:rsid w:val="005571D4"/>
    <w:rsid w:val="005B723D"/>
    <w:rsid w:val="00632E9B"/>
    <w:rsid w:val="00652288"/>
    <w:rsid w:val="0066461C"/>
    <w:rsid w:val="006761C1"/>
    <w:rsid w:val="006E2244"/>
    <w:rsid w:val="00755452"/>
    <w:rsid w:val="00757D4E"/>
    <w:rsid w:val="007D7F88"/>
    <w:rsid w:val="007F6B45"/>
    <w:rsid w:val="00811B27"/>
    <w:rsid w:val="008144F7"/>
    <w:rsid w:val="00860A0A"/>
    <w:rsid w:val="008867BD"/>
    <w:rsid w:val="00893987"/>
    <w:rsid w:val="008A0430"/>
    <w:rsid w:val="008A2012"/>
    <w:rsid w:val="008C2E59"/>
    <w:rsid w:val="00964413"/>
    <w:rsid w:val="00971D0C"/>
    <w:rsid w:val="009A471D"/>
    <w:rsid w:val="009A48B9"/>
    <w:rsid w:val="009F1481"/>
    <w:rsid w:val="00A26899"/>
    <w:rsid w:val="00A31205"/>
    <w:rsid w:val="00A414C5"/>
    <w:rsid w:val="00AA23E2"/>
    <w:rsid w:val="00AA57E0"/>
    <w:rsid w:val="00B14D8C"/>
    <w:rsid w:val="00B336D2"/>
    <w:rsid w:val="00B5133E"/>
    <w:rsid w:val="00B76447"/>
    <w:rsid w:val="00B83EA9"/>
    <w:rsid w:val="00B952D1"/>
    <w:rsid w:val="00BA34A2"/>
    <w:rsid w:val="00BB1029"/>
    <w:rsid w:val="00BB4781"/>
    <w:rsid w:val="00BF2B10"/>
    <w:rsid w:val="00C503D5"/>
    <w:rsid w:val="00C83472"/>
    <w:rsid w:val="00C872D1"/>
    <w:rsid w:val="00CB6D32"/>
    <w:rsid w:val="00D0419D"/>
    <w:rsid w:val="00D540FF"/>
    <w:rsid w:val="00D67307"/>
    <w:rsid w:val="00D83623"/>
    <w:rsid w:val="00D8452A"/>
    <w:rsid w:val="00DA3427"/>
    <w:rsid w:val="00DB3341"/>
    <w:rsid w:val="00DC2F5A"/>
    <w:rsid w:val="00DE5B4C"/>
    <w:rsid w:val="00DF18B1"/>
    <w:rsid w:val="00DF5368"/>
    <w:rsid w:val="00E44B5D"/>
    <w:rsid w:val="00E70568"/>
    <w:rsid w:val="00E71F97"/>
    <w:rsid w:val="00EA235B"/>
    <w:rsid w:val="00EF1E4D"/>
    <w:rsid w:val="00F86B61"/>
    <w:rsid w:val="00F9054A"/>
    <w:rsid w:val="00F962B9"/>
    <w:rsid w:val="00FA3C6E"/>
    <w:rsid w:val="00FB29E3"/>
    <w:rsid w:val="00FC55C0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5BD3"/>
  <w15:chartTrackingRefBased/>
  <w15:docId w15:val="{6AFA8E07-07C9-47CF-A45D-5A0C5845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a.Millette@ndus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productboard.com/iii/6-innovative-product-status-board-new/c/550-receive-poli-segments-in-le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productboard.com/iii/6-innovative-product-status-board-new/c/344-serials-labels-lea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rtal.productboard.com/iii/6-innovative-product-status-board-new/c/346-publication-patterns-part-2" TargetMode="External"/><Relationship Id="rId10" Type="http://schemas.openxmlformats.org/officeDocument/2006/relationships/hyperlink" Target="https://portal.productboard.com/iii/6-innovative-product-status-board-new/tabs/23-polar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din.nodak.edu/events/announcement/pks-polaris-v74-whats-new-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10</cp:revision>
  <dcterms:created xsi:type="dcterms:W3CDTF">2023-03-29T15:27:00Z</dcterms:created>
  <dcterms:modified xsi:type="dcterms:W3CDTF">2023-04-06T19:51:00Z</dcterms:modified>
</cp:coreProperties>
</file>