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19066" w14:textId="730CEE6A" w:rsidR="006E3007" w:rsidRPr="00503901" w:rsidRDefault="006B28E7" w:rsidP="006E3007">
      <w:pPr>
        <w:spacing w:after="0" w:line="240" w:lineRule="auto"/>
        <w:rPr>
          <w:rFonts w:eastAsia="Calibri" w:cstheme="minorHAnsi"/>
        </w:rPr>
      </w:pPr>
      <w:r w:rsidRPr="00503901">
        <w:rPr>
          <w:rFonts w:eastAsia="Calibri" w:cstheme="minorHAnsi"/>
          <w:b/>
          <w:bCs/>
          <w:u w:val="single"/>
        </w:rPr>
        <w:t>November 17</w:t>
      </w:r>
      <w:r w:rsidR="006E3007" w:rsidRPr="00503901">
        <w:rPr>
          <w:rFonts w:eastAsia="Calibri" w:cstheme="minorHAnsi"/>
          <w:b/>
          <w:bCs/>
          <w:u w:val="single"/>
        </w:rPr>
        <w:t xml:space="preserve"> -- PKS Cataloging Group Meeting</w:t>
      </w:r>
      <w:r w:rsidR="00AA01C9" w:rsidRPr="00503901">
        <w:rPr>
          <w:rFonts w:eastAsia="Calibri" w:cstheme="minorHAnsi"/>
          <w:b/>
          <w:bCs/>
          <w:u w:val="single"/>
        </w:rPr>
        <w:t xml:space="preserve"> </w:t>
      </w:r>
      <w:r w:rsidR="00C006CA">
        <w:rPr>
          <w:rFonts w:eastAsia="Calibri" w:cstheme="minorHAnsi"/>
          <w:b/>
          <w:bCs/>
          <w:u w:val="single"/>
        </w:rPr>
        <w:t>Notes</w:t>
      </w:r>
    </w:p>
    <w:p w14:paraId="62BD7269" w14:textId="77777777" w:rsidR="00C9273F" w:rsidRPr="00503901" w:rsidRDefault="00C9273F" w:rsidP="006E3007">
      <w:pPr>
        <w:spacing w:after="0" w:line="240" w:lineRule="auto"/>
        <w:rPr>
          <w:rFonts w:eastAsia="Calibri" w:cstheme="minorHAnsi"/>
        </w:rPr>
      </w:pPr>
    </w:p>
    <w:p w14:paraId="2A23912C" w14:textId="25026189" w:rsidR="006E3007" w:rsidRPr="00503901" w:rsidRDefault="006E3007" w:rsidP="006E3007">
      <w:pPr>
        <w:spacing w:after="0" w:line="240" w:lineRule="auto"/>
        <w:rPr>
          <w:rFonts w:eastAsia="Calibri" w:cstheme="minorHAnsi"/>
        </w:rPr>
      </w:pPr>
      <w:r w:rsidRPr="00503901">
        <w:rPr>
          <w:rFonts w:eastAsia="Calibri" w:cstheme="minorHAnsi"/>
          <w:b/>
          <w:bCs/>
          <w:u w:val="single"/>
        </w:rPr>
        <w:t>Agenda</w:t>
      </w:r>
      <w:r w:rsidRPr="00503901">
        <w:rPr>
          <w:rFonts w:eastAsia="Calibri" w:cstheme="minorHAnsi"/>
        </w:rPr>
        <w:t>:</w:t>
      </w:r>
    </w:p>
    <w:p w14:paraId="7454A1F1" w14:textId="7F709E24" w:rsidR="00893DE4" w:rsidRPr="00503901" w:rsidRDefault="00893DE4" w:rsidP="006E3007">
      <w:pPr>
        <w:spacing w:after="0" w:line="240" w:lineRule="auto"/>
        <w:rPr>
          <w:rFonts w:eastAsia="Calibri" w:cstheme="minorHAnsi"/>
        </w:rPr>
      </w:pPr>
    </w:p>
    <w:p w14:paraId="1E6FC417" w14:textId="06D6DD05" w:rsidR="00A34FA0" w:rsidRDefault="00941659" w:rsidP="006E3007">
      <w:pPr>
        <w:spacing w:after="0" w:line="240" w:lineRule="auto"/>
        <w:rPr>
          <w:rFonts w:eastAsia="Calibri" w:cstheme="minorHAnsi"/>
        </w:rPr>
      </w:pPr>
      <w:r w:rsidRPr="00503901">
        <w:rPr>
          <w:rFonts w:eastAsia="Calibri" w:cstheme="minorHAnsi"/>
        </w:rPr>
        <w:t>What’s new in your library? Questions?</w:t>
      </w:r>
    </w:p>
    <w:p w14:paraId="7BE9B984" w14:textId="770A3AAF" w:rsidR="0083526B" w:rsidRDefault="0083526B" w:rsidP="0083526B">
      <w:pPr>
        <w:pStyle w:val="ListParagraph"/>
        <w:numPr>
          <w:ilvl w:val="0"/>
          <w:numId w:val="19"/>
        </w:numPr>
        <w:spacing w:after="0" w:line="240" w:lineRule="auto"/>
        <w:rPr>
          <w:rFonts w:eastAsia="Calibri" w:cstheme="minorHAnsi"/>
        </w:rPr>
      </w:pPr>
      <w:r>
        <w:rPr>
          <w:rFonts w:eastAsia="Calibri" w:cstheme="minorHAnsi"/>
        </w:rPr>
        <w:t xml:space="preserve">Grand Forks Public Library – Lori is </w:t>
      </w:r>
      <w:r w:rsidR="00B5411F">
        <w:rPr>
          <w:rFonts w:eastAsia="Calibri" w:cstheme="minorHAnsi"/>
        </w:rPr>
        <w:t>busy right now, there is a surge of new books at the end of the year</w:t>
      </w:r>
      <w:r w:rsidR="00F14F64">
        <w:rPr>
          <w:rFonts w:eastAsia="Calibri" w:cstheme="minorHAnsi"/>
        </w:rPr>
        <w:t>.</w:t>
      </w:r>
    </w:p>
    <w:p w14:paraId="5E7A452E" w14:textId="2C0C5C04" w:rsidR="00F14F64" w:rsidRDefault="00F14F64" w:rsidP="0083526B">
      <w:pPr>
        <w:pStyle w:val="ListParagraph"/>
        <w:numPr>
          <w:ilvl w:val="0"/>
          <w:numId w:val="19"/>
        </w:numPr>
        <w:spacing w:after="0" w:line="240" w:lineRule="auto"/>
        <w:rPr>
          <w:rFonts w:eastAsia="Calibri" w:cstheme="minorHAnsi"/>
        </w:rPr>
      </w:pPr>
      <w:r>
        <w:rPr>
          <w:rFonts w:eastAsia="Calibri" w:cstheme="minorHAnsi"/>
        </w:rPr>
        <w:t xml:space="preserve">North Dakota State Library </w:t>
      </w:r>
      <w:r w:rsidR="00691933">
        <w:rPr>
          <w:rFonts w:eastAsia="Calibri" w:cstheme="minorHAnsi"/>
        </w:rPr>
        <w:t>–</w:t>
      </w:r>
      <w:r>
        <w:rPr>
          <w:rFonts w:eastAsia="Calibri" w:cstheme="minorHAnsi"/>
        </w:rPr>
        <w:t xml:space="preserve"> </w:t>
      </w:r>
      <w:r w:rsidR="00691933">
        <w:rPr>
          <w:rFonts w:eastAsia="Calibri" w:cstheme="minorHAnsi"/>
        </w:rPr>
        <w:t>They have a fun, interesting cataloging project coming up. The State Library is using ARPA money to purchase 10 book vending machine</w:t>
      </w:r>
      <w:r w:rsidR="00C2505F">
        <w:rPr>
          <w:rFonts w:eastAsia="Calibri" w:cstheme="minorHAnsi"/>
        </w:rPr>
        <w:t xml:space="preserve">s that will be placed in areas throughout the state that have little library service. Each machine will be filled with about 400 books, and they are buying the first two waves of them. </w:t>
      </w:r>
      <w:r w:rsidR="00FA5F28">
        <w:rPr>
          <w:rFonts w:eastAsia="Calibri" w:cstheme="minorHAnsi"/>
        </w:rPr>
        <w:t>In the next two months they will see about 8,000 books come in</w:t>
      </w:r>
      <w:r w:rsidR="00A84DCE">
        <w:rPr>
          <w:rFonts w:eastAsia="Calibri" w:cstheme="minorHAnsi"/>
        </w:rPr>
        <w:t>. It will be an interesting and exciting project for Jessica and Stacey.</w:t>
      </w:r>
      <w:r w:rsidR="002B58D3">
        <w:rPr>
          <w:rFonts w:eastAsia="Calibri" w:cstheme="minorHAnsi"/>
        </w:rPr>
        <w:t xml:space="preserve"> The first 4,000 books will be two capsule collections of </w:t>
      </w:r>
      <w:r w:rsidR="009828DF">
        <w:rPr>
          <w:rFonts w:eastAsia="Calibri" w:cstheme="minorHAnsi"/>
        </w:rPr>
        <w:t>5 copies of each book. So</w:t>
      </w:r>
      <w:r w:rsidR="0043048A">
        <w:rPr>
          <w:rFonts w:eastAsia="Calibri" w:cstheme="minorHAnsi"/>
        </w:rPr>
        <w:t>,</w:t>
      </w:r>
      <w:r w:rsidR="009828DF">
        <w:rPr>
          <w:rFonts w:eastAsia="Calibri" w:cstheme="minorHAnsi"/>
        </w:rPr>
        <w:t xml:space="preserve"> </w:t>
      </w:r>
      <w:r w:rsidR="00AB0C7B">
        <w:rPr>
          <w:rFonts w:eastAsia="Calibri" w:cstheme="minorHAnsi"/>
        </w:rPr>
        <w:t>two groups of 5 vending machines will have the same collections. Then the second wave of books will be</w:t>
      </w:r>
      <w:r w:rsidR="0043048A">
        <w:rPr>
          <w:rFonts w:eastAsia="Calibri" w:cstheme="minorHAnsi"/>
        </w:rPr>
        <w:t xml:space="preserve"> 5 capsule collections.</w:t>
      </w:r>
    </w:p>
    <w:p w14:paraId="7132C5D0" w14:textId="14EA62F7" w:rsidR="000C1D9C" w:rsidRPr="0083526B" w:rsidRDefault="000C1D9C" w:rsidP="0083526B">
      <w:pPr>
        <w:pStyle w:val="ListParagraph"/>
        <w:numPr>
          <w:ilvl w:val="0"/>
          <w:numId w:val="19"/>
        </w:numPr>
        <w:spacing w:after="0" w:line="240" w:lineRule="auto"/>
        <w:rPr>
          <w:rFonts w:eastAsia="Calibri" w:cstheme="minorHAnsi"/>
        </w:rPr>
      </w:pPr>
      <w:r>
        <w:rPr>
          <w:rFonts w:eastAsia="Calibri" w:cstheme="minorHAnsi"/>
        </w:rPr>
        <w:t>Dickinson Public Library – They are slowing down right now, their budgets have been spent</w:t>
      </w:r>
      <w:r w:rsidR="00F2595D">
        <w:rPr>
          <w:rFonts w:eastAsia="Calibri" w:cstheme="minorHAnsi"/>
        </w:rPr>
        <w:t>. Cindy has been keeping busy doing cleanup.</w:t>
      </w:r>
    </w:p>
    <w:p w14:paraId="58DAC27C" w14:textId="77777777" w:rsidR="00C96621" w:rsidRPr="00503901" w:rsidRDefault="00C96621" w:rsidP="006E3007">
      <w:pPr>
        <w:spacing w:after="0" w:line="240" w:lineRule="auto"/>
        <w:rPr>
          <w:rFonts w:eastAsia="Calibri" w:cstheme="minorHAnsi"/>
        </w:rPr>
      </w:pPr>
    </w:p>
    <w:p w14:paraId="35450419" w14:textId="68D6EDC5" w:rsidR="00C96621" w:rsidRPr="00503901" w:rsidRDefault="00C96621" w:rsidP="006301C6">
      <w:pPr>
        <w:spacing w:after="0" w:line="240" w:lineRule="auto"/>
        <w:rPr>
          <w:rFonts w:eastAsia="Calibri" w:cstheme="minorHAnsi"/>
          <w:u w:val="single"/>
        </w:rPr>
      </w:pPr>
      <w:r w:rsidRPr="00503901">
        <w:rPr>
          <w:rFonts w:eastAsia="Calibri" w:cstheme="minorHAnsi"/>
          <w:u w:val="single"/>
        </w:rPr>
        <w:t xml:space="preserve">Ongoing topics: </w:t>
      </w:r>
    </w:p>
    <w:p w14:paraId="186C94F5" w14:textId="1952A05C" w:rsidR="00941659" w:rsidRPr="00503901" w:rsidRDefault="00941659" w:rsidP="00941659">
      <w:pPr>
        <w:pStyle w:val="ListParagraph"/>
        <w:numPr>
          <w:ilvl w:val="0"/>
          <w:numId w:val="16"/>
        </w:numPr>
        <w:spacing w:after="0" w:line="240" w:lineRule="auto"/>
        <w:rPr>
          <w:rFonts w:eastAsia="Calibri" w:cstheme="minorHAnsi"/>
        </w:rPr>
      </w:pPr>
      <w:r w:rsidRPr="00503901">
        <w:rPr>
          <w:rFonts w:eastAsia="Calibri" w:cstheme="minorHAnsi"/>
        </w:rPr>
        <w:t xml:space="preserve">Serial holdings statements – the workflow demonstrated at the </w:t>
      </w:r>
      <w:r w:rsidR="00472816" w:rsidRPr="00503901">
        <w:rPr>
          <w:rFonts w:eastAsia="Calibri" w:cstheme="minorHAnsi"/>
        </w:rPr>
        <w:t>last meeting didn’t work out for the State Library</w:t>
      </w:r>
      <w:r w:rsidR="00F1651F" w:rsidRPr="00503901">
        <w:rPr>
          <w:rFonts w:eastAsia="Calibri" w:cstheme="minorHAnsi"/>
        </w:rPr>
        <w:t>. It created a serial item that duplicated an existing item record.</w:t>
      </w:r>
      <w:r w:rsidR="00315F6B">
        <w:rPr>
          <w:rFonts w:eastAsia="Calibri" w:cstheme="minorHAnsi"/>
        </w:rPr>
        <w:t xml:space="preserve"> Jessica</w:t>
      </w:r>
      <w:r w:rsidR="001177D9">
        <w:rPr>
          <w:rFonts w:eastAsia="Calibri" w:cstheme="minorHAnsi"/>
        </w:rPr>
        <w:t xml:space="preserve"> noted that if they changed the original item record </w:t>
      </w:r>
      <w:r w:rsidR="00EB4D85">
        <w:rPr>
          <w:rFonts w:eastAsia="Calibri" w:cstheme="minorHAnsi"/>
        </w:rPr>
        <w:t xml:space="preserve">so it would be part of the holdings statement it placed the item out of order. The </w:t>
      </w:r>
      <w:r w:rsidR="000901DD">
        <w:rPr>
          <w:rFonts w:eastAsia="Calibri" w:cstheme="minorHAnsi"/>
        </w:rPr>
        <w:t>patron services director decided that it was better to have the incorrect holdings statement and to keep the item records in order.</w:t>
      </w:r>
      <w:r w:rsidR="00ED1479">
        <w:rPr>
          <w:rFonts w:eastAsia="Calibri" w:cstheme="minorHAnsi"/>
        </w:rPr>
        <w:t xml:space="preserve"> She noted that some libraries are not using a pattern for serial holdings, and in those cases </w:t>
      </w:r>
      <w:r w:rsidR="00DF6560">
        <w:rPr>
          <w:rFonts w:eastAsia="Calibri" w:cstheme="minorHAnsi"/>
        </w:rPr>
        <w:t>NDSL’s holdings statement is displaying for those libraries. Example, North Dakota Blue book in Bowman library’s opac is showing NDSL’s holdings.</w:t>
      </w:r>
      <w:r w:rsidR="0058273F">
        <w:rPr>
          <w:rFonts w:eastAsia="Calibri" w:cstheme="minorHAnsi"/>
        </w:rPr>
        <w:t xml:space="preserve"> </w:t>
      </w:r>
      <w:r w:rsidR="009D6929">
        <w:rPr>
          <w:rFonts w:eastAsia="Calibri" w:cstheme="minorHAnsi"/>
        </w:rPr>
        <w:t>There was some discussion about suppressing the holdings statement from the brief records in the pac.</w:t>
      </w:r>
      <w:r w:rsidR="009678E1">
        <w:rPr>
          <w:rFonts w:eastAsia="Calibri" w:cstheme="minorHAnsi"/>
        </w:rPr>
        <w:t xml:space="preserve"> When you click on the availability section on the pac there is another holdings statement that may be just for that library which would be more accurate. It might be worthwhile to suppress it from the brief records in the pac. Talk about it with your coworkers to see what they think.</w:t>
      </w:r>
    </w:p>
    <w:p w14:paraId="66404401" w14:textId="77777777" w:rsidR="00C96621" w:rsidRPr="00503901" w:rsidRDefault="00C96621" w:rsidP="006301C6">
      <w:pPr>
        <w:spacing w:after="0" w:line="240" w:lineRule="auto"/>
        <w:rPr>
          <w:rFonts w:eastAsia="Calibri" w:cstheme="minorHAnsi"/>
        </w:rPr>
      </w:pPr>
    </w:p>
    <w:p w14:paraId="274F9242" w14:textId="3A5A4CE7" w:rsidR="005E7C63" w:rsidRPr="00503901" w:rsidRDefault="006E3007" w:rsidP="006301C6">
      <w:pPr>
        <w:spacing w:after="0" w:line="240" w:lineRule="auto"/>
        <w:rPr>
          <w:rFonts w:eastAsia="Calibri" w:cstheme="minorHAnsi"/>
        </w:rPr>
      </w:pPr>
      <w:r w:rsidRPr="00503901">
        <w:rPr>
          <w:rFonts w:eastAsia="Calibri" w:cstheme="minorHAnsi"/>
          <w:u w:val="single"/>
        </w:rPr>
        <w:t>New items</w:t>
      </w:r>
      <w:r w:rsidRPr="00503901">
        <w:rPr>
          <w:rFonts w:eastAsia="Calibri" w:cstheme="minorHAnsi"/>
        </w:rPr>
        <w:t>:</w:t>
      </w:r>
    </w:p>
    <w:p w14:paraId="148623F4" w14:textId="5029CEFA" w:rsidR="00174B8B" w:rsidRPr="00503901" w:rsidRDefault="00174B8B" w:rsidP="00174B8B">
      <w:pPr>
        <w:pStyle w:val="ListParagraph"/>
        <w:numPr>
          <w:ilvl w:val="0"/>
          <w:numId w:val="17"/>
        </w:numPr>
        <w:spacing w:after="0" w:line="240" w:lineRule="auto"/>
        <w:contextualSpacing w:val="0"/>
        <w:rPr>
          <w:rFonts w:eastAsia="Times New Roman"/>
        </w:rPr>
      </w:pPr>
      <w:r w:rsidRPr="00503901">
        <w:rPr>
          <w:rFonts w:eastAsia="Times New Roman"/>
        </w:rPr>
        <w:t>Articles when using the Title search in Polaris- if the 2</w:t>
      </w:r>
      <w:r w:rsidRPr="00503901">
        <w:rPr>
          <w:rFonts w:eastAsia="Times New Roman"/>
          <w:vertAlign w:val="superscript"/>
        </w:rPr>
        <w:t>nd</w:t>
      </w:r>
      <w:r w:rsidRPr="00503901">
        <w:rPr>
          <w:rFonts w:eastAsia="Times New Roman"/>
        </w:rPr>
        <w:t xml:space="preserve"> indicator for the nonfiling characters is wrong, you cannot search by title. Keyword will work.</w:t>
      </w:r>
      <w:r w:rsidR="008C2AE0">
        <w:rPr>
          <w:rFonts w:eastAsia="Times New Roman"/>
        </w:rPr>
        <w:t xml:space="preserve"> Liz did bulk changes to fix any tieles with incorrect filing character codes.</w:t>
      </w:r>
    </w:p>
    <w:p w14:paraId="0E4C5A80" w14:textId="67567C99" w:rsidR="00174B8B" w:rsidRPr="00503901" w:rsidRDefault="00174B8B" w:rsidP="00174B8B">
      <w:pPr>
        <w:pStyle w:val="ListParagraph"/>
        <w:numPr>
          <w:ilvl w:val="0"/>
          <w:numId w:val="17"/>
        </w:numPr>
        <w:spacing w:after="0" w:line="240" w:lineRule="auto"/>
        <w:contextualSpacing w:val="0"/>
        <w:rPr>
          <w:rFonts w:eastAsia="Times New Roman"/>
        </w:rPr>
      </w:pPr>
      <w:r w:rsidRPr="00503901">
        <w:rPr>
          <w:rFonts w:eastAsia="Times New Roman"/>
        </w:rPr>
        <w:t>Liz deleted the streaming videos from Polaris that were removed from OverDrive.</w:t>
      </w:r>
    </w:p>
    <w:p w14:paraId="7CF17E46" w14:textId="654E5020" w:rsidR="001F58A8" w:rsidRPr="00503901" w:rsidRDefault="001F58A8" w:rsidP="001F58A8">
      <w:pPr>
        <w:pStyle w:val="ListParagraph"/>
        <w:numPr>
          <w:ilvl w:val="0"/>
          <w:numId w:val="17"/>
        </w:numPr>
        <w:spacing w:after="0" w:line="240" w:lineRule="auto"/>
        <w:contextualSpacing w:val="0"/>
        <w:rPr>
          <w:rFonts w:eastAsia="Times New Roman"/>
        </w:rPr>
      </w:pPr>
      <w:r w:rsidRPr="00503901">
        <w:rPr>
          <w:rFonts w:eastAsia="Times New Roman"/>
        </w:rPr>
        <w:t xml:space="preserve">Audience- </w:t>
      </w:r>
      <w:r w:rsidR="00A67C00">
        <w:rPr>
          <w:rFonts w:eastAsia="Times New Roman"/>
        </w:rPr>
        <w:t>W</w:t>
      </w:r>
      <w:r w:rsidRPr="00503901">
        <w:rPr>
          <w:rFonts w:eastAsia="Times New Roman"/>
        </w:rPr>
        <w:t xml:space="preserve">hen cataloging adult items (especially </w:t>
      </w:r>
      <w:r w:rsidR="001E6220" w:rsidRPr="00503901">
        <w:rPr>
          <w:rFonts w:eastAsia="Times New Roman"/>
        </w:rPr>
        <w:t>those that</w:t>
      </w:r>
      <w:r w:rsidRPr="00503901">
        <w:rPr>
          <w:rFonts w:eastAsia="Times New Roman"/>
        </w:rPr>
        <w:t xml:space="preserve"> could upset certain segments of the community) to verify the 008 / 22 is correct.</w:t>
      </w:r>
      <w:r w:rsidR="001E6220">
        <w:rPr>
          <w:rFonts w:eastAsia="Times New Roman"/>
        </w:rPr>
        <w:t xml:space="preserve"> See </w:t>
      </w:r>
      <w:r w:rsidR="00B650E9">
        <w:rPr>
          <w:rFonts w:eastAsia="Times New Roman"/>
        </w:rPr>
        <w:t>“PAC Browsing” document.</w:t>
      </w:r>
      <w:r w:rsidR="00A67C00">
        <w:rPr>
          <w:rFonts w:eastAsia="Times New Roman"/>
        </w:rPr>
        <w:t xml:space="preserve"> Polaris really makes it easy to see the intended audience for</w:t>
      </w:r>
      <w:r w:rsidR="00234D66">
        <w:rPr>
          <w:rFonts w:eastAsia="Times New Roman"/>
        </w:rPr>
        <w:t xml:space="preserve"> materials.</w:t>
      </w:r>
      <w:r w:rsidR="007D4D57">
        <w:rPr>
          <w:rFonts w:eastAsia="Times New Roman"/>
        </w:rPr>
        <w:t xml:space="preserve"> Dickinson has been checking the catalog and cleaning up the ones that they find.</w:t>
      </w:r>
    </w:p>
    <w:p w14:paraId="7BF6FA61" w14:textId="6C38FBA4" w:rsidR="00174B8B" w:rsidRDefault="00503901" w:rsidP="00174B8B">
      <w:pPr>
        <w:pStyle w:val="ListParagraph"/>
        <w:numPr>
          <w:ilvl w:val="0"/>
          <w:numId w:val="17"/>
        </w:numPr>
        <w:spacing w:after="0" w:line="240" w:lineRule="auto"/>
        <w:contextualSpacing w:val="0"/>
        <w:rPr>
          <w:rFonts w:eastAsia="Times New Roman"/>
        </w:rPr>
      </w:pPr>
      <w:r w:rsidRPr="00503901">
        <w:rPr>
          <w:rFonts w:eastAsia="Times New Roman"/>
        </w:rPr>
        <w:t>Endorsement of ICOLC Statement on the Metadata Rights of Libraries (</w:t>
      </w:r>
      <w:hyperlink r:id="rId6" w:history="1">
        <w:r w:rsidR="00384CEC" w:rsidRPr="00543E53">
          <w:rPr>
            <w:rStyle w:val="Hyperlink"/>
            <w:rFonts w:eastAsia="Times New Roman"/>
          </w:rPr>
          <w:t>https://icolc.net/statements/icolc-statement-metadata-rights-libraries)-</w:t>
        </w:r>
      </w:hyperlink>
      <w:r w:rsidR="00384CEC">
        <w:rPr>
          <w:rFonts w:eastAsia="Times New Roman"/>
        </w:rPr>
        <w:t xml:space="preserve"> the group discussed this statement and was encouraged to discuss it with their directors before the next OAC meeting.</w:t>
      </w:r>
    </w:p>
    <w:p w14:paraId="39E9FC29" w14:textId="33F54D9B" w:rsidR="009A5F0A" w:rsidRPr="00503901" w:rsidRDefault="009A5F0A" w:rsidP="00174B8B">
      <w:pPr>
        <w:pStyle w:val="ListParagraph"/>
        <w:numPr>
          <w:ilvl w:val="0"/>
          <w:numId w:val="17"/>
        </w:numPr>
        <w:spacing w:after="0" w:line="240" w:lineRule="auto"/>
        <w:contextualSpacing w:val="0"/>
        <w:rPr>
          <w:rFonts w:eastAsia="Times New Roman"/>
        </w:rPr>
      </w:pPr>
      <w:r>
        <w:rPr>
          <w:rFonts w:eastAsia="Times New Roman"/>
        </w:rPr>
        <w:t>When should our next meeting be held?</w:t>
      </w:r>
      <w:r w:rsidR="00101BB7">
        <w:rPr>
          <w:rFonts w:eastAsia="Times New Roman"/>
        </w:rPr>
        <w:t xml:space="preserve"> – Decided to keep to 4</w:t>
      </w:r>
      <w:r w:rsidR="00101BB7" w:rsidRPr="00101BB7">
        <w:rPr>
          <w:rFonts w:eastAsia="Times New Roman"/>
          <w:vertAlign w:val="superscript"/>
        </w:rPr>
        <w:t>th</w:t>
      </w:r>
      <w:r w:rsidR="00101BB7">
        <w:rPr>
          <w:rFonts w:eastAsia="Times New Roman"/>
        </w:rPr>
        <w:t xml:space="preserve"> Thursday of every other month</w:t>
      </w:r>
      <w:r w:rsidR="00C02EA9">
        <w:rPr>
          <w:rFonts w:eastAsia="Times New Roman"/>
        </w:rPr>
        <w:t>.</w:t>
      </w:r>
    </w:p>
    <w:p w14:paraId="27EEE6BF" w14:textId="77777777" w:rsidR="00F522A8" w:rsidRPr="00503901" w:rsidRDefault="00F522A8" w:rsidP="006E3007">
      <w:pPr>
        <w:pStyle w:val="NoSpacing"/>
        <w:rPr>
          <w:b/>
          <w:bCs/>
          <w:u w:val="single"/>
        </w:rPr>
      </w:pPr>
    </w:p>
    <w:p w14:paraId="0A6ECB55" w14:textId="1C5B0492" w:rsidR="006E3007" w:rsidRPr="00503901" w:rsidRDefault="006E3007" w:rsidP="006E3007">
      <w:pPr>
        <w:pStyle w:val="NoSpacing"/>
      </w:pPr>
      <w:r w:rsidRPr="00503901">
        <w:rPr>
          <w:b/>
          <w:bCs/>
          <w:u w:val="single"/>
        </w:rPr>
        <w:t xml:space="preserve">Next </w:t>
      </w:r>
      <w:bookmarkStart w:id="0" w:name="_Hlk34833135"/>
      <w:r w:rsidRPr="00503901">
        <w:rPr>
          <w:b/>
          <w:bCs/>
          <w:u w:val="single"/>
        </w:rPr>
        <w:t xml:space="preserve">Meeting:  </w:t>
      </w:r>
      <w:r w:rsidR="00F67C26">
        <w:rPr>
          <w:b/>
          <w:bCs/>
          <w:u w:val="single"/>
        </w:rPr>
        <w:t>January 26, 2023</w:t>
      </w:r>
    </w:p>
    <w:p w14:paraId="7DF07E67" w14:textId="36DB5C08" w:rsidR="00BA251F" w:rsidRPr="00503901" w:rsidRDefault="00BA251F" w:rsidP="006E3007">
      <w:pPr>
        <w:pStyle w:val="NoSpacing"/>
      </w:pPr>
      <w:r w:rsidRPr="00503901">
        <w:t xml:space="preserve">Scheduled for 4th Thursday </w:t>
      </w:r>
      <w:r w:rsidR="00AE2A4C" w:rsidRPr="00503901">
        <w:t>alternating</w:t>
      </w:r>
      <w:r w:rsidRPr="00503901">
        <w:t xml:space="preserve"> month</w:t>
      </w:r>
      <w:r w:rsidR="00AE2A4C" w:rsidRPr="00503901">
        <w:t>s</w:t>
      </w:r>
      <w:r w:rsidRPr="00503901">
        <w:t xml:space="preserve"> or as needed</w:t>
      </w:r>
    </w:p>
    <w:p w14:paraId="2C7F9009" w14:textId="6C6AB83D" w:rsidR="006E3007" w:rsidRPr="00503901" w:rsidRDefault="006E3007" w:rsidP="006E3007">
      <w:pPr>
        <w:pStyle w:val="NoSpacing"/>
      </w:pPr>
      <w:r w:rsidRPr="00503901">
        <w:t xml:space="preserve">Please send any agenda items to </w:t>
      </w:r>
      <w:hyperlink r:id="rId7" w:history="1">
        <w:r w:rsidR="00BA251F" w:rsidRPr="00503901">
          <w:rPr>
            <w:rStyle w:val="Hyperlink"/>
          </w:rPr>
          <w:t>Liz.Mason@ndus.edu</w:t>
        </w:r>
      </w:hyperlink>
      <w:r w:rsidR="00BA251F" w:rsidRPr="00503901">
        <w:t xml:space="preserve"> (or to this list)</w:t>
      </w:r>
      <w:r w:rsidRPr="00503901">
        <w:t>.</w:t>
      </w:r>
    </w:p>
    <w:bookmarkEnd w:id="0"/>
    <w:p w14:paraId="34C586C8" w14:textId="77777777" w:rsidR="006E3007" w:rsidRPr="00503901" w:rsidRDefault="006E3007" w:rsidP="006E3007">
      <w:pPr>
        <w:pStyle w:val="NoSpacing"/>
      </w:pPr>
    </w:p>
    <w:sectPr w:rsidR="006E3007" w:rsidRPr="00503901" w:rsidSect="009E7C8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00C3"/>
    <w:multiLevelType w:val="hybridMultilevel"/>
    <w:tmpl w:val="2CBCB6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B350B5"/>
    <w:multiLevelType w:val="hybridMultilevel"/>
    <w:tmpl w:val="09C2CE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2D6230"/>
    <w:multiLevelType w:val="hybridMultilevel"/>
    <w:tmpl w:val="3B72E726"/>
    <w:lvl w:ilvl="0" w:tplc="958471B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377A13"/>
    <w:multiLevelType w:val="hybridMultilevel"/>
    <w:tmpl w:val="A580889A"/>
    <w:lvl w:ilvl="0" w:tplc="3AF4268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8E6331"/>
    <w:multiLevelType w:val="hybridMultilevel"/>
    <w:tmpl w:val="3572A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FD404E"/>
    <w:multiLevelType w:val="hybridMultilevel"/>
    <w:tmpl w:val="4C1081C0"/>
    <w:lvl w:ilvl="0" w:tplc="DAD003C8">
      <w:numFmt w:val="bullet"/>
      <w:lvlText w:val="-"/>
      <w:lvlJc w:val="left"/>
      <w:pPr>
        <w:ind w:left="1440" w:hanging="360"/>
      </w:pPr>
      <w:rPr>
        <w:rFonts w:ascii="Calibri" w:eastAsia="Calibr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33741CA4"/>
    <w:multiLevelType w:val="hybridMultilevel"/>
    <w:tmpl w:val="6652E8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65B0D60"/>
    <w:multiLevelType w:val="hybridMultilevel"/>
    <w:tmpl w:val="7B40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A77D75"/>
    <w:multiLevelType w:val="hybridMultilevel"/>
    <w:tmpl w:val="80D6F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7776A5"/>
    <w:multiLevelType w:val="hybridMultilevel"/>
    <w:tmpl w:val="F8CA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8D32A3"/>
    <w:multiLevelType w:val="hybridMultilevel"/>
    <w:tmpl w:val="21AE92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30339DF"/>
    <w:multiLevelType w:val="hybridMultilevel"/>
    <w:tmpl w:val="21DC37D0"/>
    <w:lvl w:ilvl="0" w:tplc="C15A30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771DA6"/>
    <w:multiLevelType w:val="hybridMultilevel"/>
    <w:tmpl w:val="20C0E1C8"/>
    <w:lvl w:ilvl="0" w:tplc="5B0428E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677BED"/>
    <w:multiLevelType w:val="hybridMultilevel"/>
    <w:tmpl w:val="F7DEB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29B709D"/>
    <w:multiLevelType w:val="hybridMultilevel"/>
    <w:tmpl w:val="407C6590"/>
    <w:lvl w:ilvl="0" w:tplc="5B0428E0">
      <w:numFmt w:val="bullet"/>
      <w:lvlText w:val="-"/>
      <w:lvlJc w:val="left"/>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F42C0F"/>
    <w:multiLevelType w:val="hybridMultilevel"/>
    <w:tmpl w:val="E6D2CB2C"/>
    <w:lvl w:ilvl="0" w:tplc="3AF426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257B4D"/>
    <w:multiLevelType w:val="hybridMultilevel"/>
    <w:tmpl w:val="6F7C57A2"/>
    <w:lvl w:ilvl="0" w:tplc="5B0428E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28962053">
    <w:abstractNumId w:val="5"/>
  </w:num>
  <w:num w:numId="2" w16cid:durableId="887717661">
    <w:abstractNumId w:val="2"/>
  </w:num>
  <w:num w:numId="3" w16cid:durableId="763310081">
    <w:abstractNumId w:val="16"/>
  </w:num>
  <w:num w:numId="4" w16cid:durableId="1745952127">
    <w:abstractNumId w:val="3"/>
  </w:num>
  <w:num w:numId="5" w16cid:durableId="4256869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6648049">
    <w:abstractNumId w:val="6"/>
  </w:num>
  <w:num w:numId="7" w16cid:durableId="815532256">
    <w:abstractNumId w:val="11"/>
  </w:num>
  <w:num w:numId="8" w16cid:durableId="627398531">
    <w:abstractNumId w:val="15"/>
  </w:num>
  <w:num w:numId="9" w16cid:durableId="1075854195">
    <w:abstractNumId w:val="14"/>
  </w:num>
  <w:num w:numId="10" w16cid:durableId="187722146">
    <w:abstractNumId w:val="12"/>
  </w:num>
  <w:num w:numId="11" w16cid:durableId="213852970">
    <w:abstractNumId w:val="0"/>
  </w:num>
  <w:num w:numId="12" w16cid:durableId="144473245">
    <w:abstractNumId w:val="1"/>
  </w:num>
  <w:num w:numId="13" w16cid:durableId="1008871127">
    <w:abstractNumId w:val="4"/>
  </w:num>
  <w:num w:numId="14" w16cid:durableId="1465656213">
    <w:abstractNumId w:val="7"/>
  </w:num>
  <w:num w:numId="15" w16cid:durableId="618145042">
    <w:abstractNumId w:val="13"/>
  </w:num>
  <w:num w:numId="16" w16cid:durableId="1692296677">
    <w:abstractNumId w:val="8"/>
  </w:num>
  <w:num w:numId="17" w16cid:durableId="19454530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0447908">
    <w:abstractNumId w:val="10"/>
  </w:num>
  <w:num w:numId="19" w16cid:durableId="3110599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07"/>
    <w:rsid w:val="000005D6"/>
    <w:rsid w:val="0000554E"/>
    <w:rsid w:val="00005C34"/>
    <w:rsid w:val="00006CD5"/>
    <w:rsid w:val="000070F0"/>
    <w:rsid w:val="00012856"/>
    <w:rsid w:val="0001372A"/>
    <w:rsid w:val="00014AC6"/>
    <w:rsid w:val="00016352"/>
    <w:rsid w:val="0001668B"/>
    <w:rsid w:val="00017679"/>
    <w:rsid w:val="00022C0F"/>
    <w:rsid w:val="0002617A"/>
    <w:rsid w:val="00027226"/>
    <w:rsid w:val="00063AA7"/>
    <w:rsid w:val="000741AF"/>
    <w:rsid w:val="00074719"/>
    <w:rsid w:val="00074CE5"/>
    <w:rsid w:val="0007660C"/>
    <w:rsid w:val="00080FC3"/>
    <w:rsid w:val="000815C8"/>
    <w:rsid w:val="00083678"/>
    <w:rsid w:val="00083ADC"/>
    <w:rsid w:val="00083C3B"/>
    <w:rsid w:val="000901DD"/>
    <w:rsid w:val="00091817"/>
    <w:rsid w:val="00091A6C"/>
    <w:rsid w:val="00092288"/>
    <w:rsid w:val="0009321B"/>
    <w:rsid w:val="00095D23"/>
    <w:rsid w:val="00096BB7"/>
    <w:rsid w:val="000A125E"/>
    <w:rsid w:val="000A479B"/>
    <w:rsid w:val="000A7A97"/>
    <w:rsid w:val="000B3E69"/>
    <w:rsid w:val="000B3ED4"/>
    <w:rsid w:val="000B726A"/>
    <w:rsid w:val="000C09C6"/>
    <w:rsid w:val="000C1BA2"/>
    <w:rsid w:val="000C1D9C"/>
    <w:rsid w:val="000C40EE"/>
    <w:rsid w:val="000C4DFA"/>
    <w:rsid w:val="000D1614"/>
    <w:rsid w:val="000D2E90"/>
    <w:rsid w:val="000D53F8"/>
    <w:rsid w:val="000D78AC"/>
    <w:rsid w:val="000E1F5A"/>
    <w:rsid w:val="000E22EA"/>
    <w:rsid w:val="000E324E"/>
    <w:rsid w:val="000F36D9"/>
    <w:rsid w:val="000F642E"/>
    <w:rsid w:val="000F7B44"/>
    <w:rsid w:val="001017D7"/>
    <w:rsid w:val="00101BB7"/>
    <w:rsid w:val="00102DC5"/>
    <w:rsid w:val="00103368"/>
    <w:rsid w:val="00105CC3"/>
    <w:rsid w:val="001062DC"/>
    <w:rsid w:val="001100E0"/>
    <w:rsid w:val="00110772"/>
    <w:rsid w:val="00111D59"/>
    <w:rsid w:val="001154C0"/>
    <w:rsid w:val="00115568"/>
    <w:rsid w:val="001161FA"/>
    <w:rsid w:val="001177D9"/>
    <w:rsid w:val="001203BB"/>
    <w:rsid w:val="00121E5E"/>
    <w:rsid w:val="001307E8"/>
    <w:rsid w:val="00131169"/>
    <w:rsid w:val="00132B84"/>
    <w:rsid w:val="001333F5"/>
    <w:rsid w:val="001334BD"/>
    <w:rsid w:val="00140B65"/>
    <w:rsid w:val="00143699"/>
    <w:rsid w:val="001465B3"/>
    <w:rsid w:val="00156D89"/>
    <w:rsid w:val="00160829"/>
    <w:rsid w:val="001609F0"/>
    <w:rsid w:val="00164C08"/>
    <w:rsid w:val="00171C81"/>
    <w:rsid w:val="001733CE"/>
    <w:rsid w:val="00173A91"/>
    <w:rsid w:val="00174B8B"/>
    <w:rsid w:val="001751FB"/>
    <w:rsid w:val="001A581E"/>
    <w:rsid w:val="001A7108"/>
    <w:rsid w:val="001B4E7C"/>
    <w:rsid w:val="001C2751"/>
    <w:rsid w:val="001C3883"/>
    <w:rsid w:val="001C3903"/>
    <w:rsid w:val="001C7202"/>
    <w:rsid w:val="001D19B6"/>
    <w:rsid w:val="001D222A"/>
    <w:rsid w:val="001D3867"/>
    <w:rsid w:val="001E0D2F"/>
    <w:rsid w:val="001E6220"/>
    <w:rsid w:val="001E6598"/>
    <w:rsid w:val="001F21E6"/>
    <w:rsid w:val="001F58A8"/>
    <w:rsid w:val="00202295"/>
    <w:rsid w:val="002029AE"/>
    <w:rsid w:val="002076DE"/>
    <w:rsid w:val="00207794"/>
    <w:rsid w:val="002135EF"/>
    <w:rsid w:val="00213C52"/>
    <w:rsid w:val="00217D60"/>
    <w:rsid w:val="0022736B"/>
    <w:rsid w:val="002331BE"/>
    <w:rsid w:val="00234D66"/>
    <w:rsid w:val="00236E05"/>
    <w:rsid w:val="0023798D"/>
    <w:rsid w:val="00240673"/>
    <w:rsid w:val="00242E6D"/>
    <w:rsid w:val="002479D0"/>
    <w:rsid w:val="00254A07"/>
    <w:rsid w:val="00261039"/>
    <w:rsid w:val="00261612"/>
    <w:rsid w:val="00262A48"/>
    <w:rsid w:val="00262E76"/>
    <w:rsid w:val="00263819"/>
    <w:rsid w:val="00264F93"/>
    <w:rsid w:val="002717A7"/>
    <w:rsid w:val="0027236F"/>
    <w:rsid w:val="002740DF"/>
    <w:rsid w:val="002826E1"/>
    <w:rsid w:val="0028535B"/>
    <w:rsid w:val="002875E2"/>
    <w:rsid w:val="00287B9C"/>
    <w:rsid w:val="002927A8"/>
    <w:rsid w:val="002930DA"/>
    <w:rsid w:val="00293226"/>
    <w:rsid w:val="00296CA8"/>
    <w:rsid w:val="002A2A93"/>
    <w:rsid w:val="002A5C2D"/>
    <w:rsid w:val="002B01A4"/>
    <w:rsid w:val="002B3184"/>
    <w:rsid w:val="002B5136"/>
    <w:rsid w:val="002B58D3"/>
    <w:rsid w:val="002B7CD8"/>
    <w:rsid w:val="002C27BE"/>
    <w:rsid w:val="002C282B"/>
    <w:rsid w:val="002C4236"/>
    <w:rsid w:val="002D3295"/>
    <w:rsid w:val="002E3B77"/>
    <w:rsid w:val="002F1CF3"/>
    <w:rsid w:val="002F7546"/>
    <w:rsid w:val="002F7A43"/>
    <w:rsid w:val="0030046D"/>
    <w:rsid w:val="00302981"/>
    <w:rsid w:val="00303328"/>
    <w:rsid w:val="003061C3"/>
    <w:rsid w:val="00315F6B"/>
    <w:rsid w:val="00316F89"/>
    <w:rsid w:val="0032131A"/>
    <w:rsid w:val="00321514"/>
    <w:rsid w:val="00333523"/>
    <w:rsid w:val="00335D86"/>
    <w:rsid w:val="00341031"/>
    <w:rsid w:val="00343FE0"/>
    <w:rsid w:val="0034515D"/>
    <w:rsid w:val="00345DF9"/>
    <w:rsid w:val="00346516"/>
    <w:rsid w:val="00350E16"/>
    <w:rsid w:val="00351282"/>
    <w:rsid w:val="00360F98"/>
    <w:rsid w:val="00361075"/>
    <w:rsid w:val="00364805"/>
    <w:rsid w:val="003664E0"/>
    <w:rsid w:val="00370F40"/>
    <w:rsid w:val="0037146B"/>
    <w:rsid w:val="00372A2B"/>
    <w:rsid w:val="0038028E"/>
    <w:rsid w:val="00382A0F"/>
    <w:rsid w:val="00384CEC"/>
    <w:rsid w:val="00386672"/>
    <w:rsid w:val="00386FE9"/>
    <w:rsid w:val="003A1759"/>
    <w:rsid w:val="003A47E6"/>
    <w:rsid w:val="003A51A0"/>
    <w:rsid w:val="003A5BF1"/>
    <w:rsid w:val="003A5F85"/>
    <w:rsid w:val="003B12C4"/>
    <w:rsid w:val="003B173A"/>
    <w:rsid w:val="003B3421"/>
    <w:rsid w:val="003B59F7"/>
    <w:rsid w:val="003B655A"/>
    <w:rsid w:val="003B7438"/>
    <w:rsid w:val="003C1B8D"/>
    <w:rsid w:val="003C2D7E"/>
    <w:rsid w:val="003C2F25"/>
    <w:rsid w:val="003C5788"/>
    <w:rsid w:val="003C5BB7"/>
    <w:rsid w:val="003D0063"/>
    <w:rsid w:val="003D5603"/>
    <w:rsid w:val="003D6989"/>
    <w:rsid w:val="003D79F0"/>
    <w:rsid w:val="003E465C"/>
    <w:rsid w:val="003E72C0"/>
    <w:rsid w:val="003E7B98"/>
    <w:rsid w:val="003E7CC8"/>
    <w:rsid w:val="003F0838"/>
    <w:rsid w:val="003F512C"/>
    <w:rsid w:val="0040154D"/>
    <w:rsid w:val="004049EA"/>
    <w:rsid w:val="00406B65"/>
    <w:rsid w:val="00411C85"/>
    <w:rsid w:val="00422AB8"/>
    <w:rsid w:val="00426F04"/>
    <w:rsid w:val="0043048A"/>
    <w:rsid w:val="0043123D"/>
    <w:rsid w:val="00431F9C"/>
    <w:rsid w:val="00437FF4"/>
    <w:rsid w:val="00447554"/>
    <w:rsid w:val="00453086"/>
    <w:rsid w:val="00454F9A"/>
    <w:rsid w:val="00462886"/>
    <w:rsid w:val="004635DF"/>
    <w:rsid w:val="00465A35"/>
    <w:rsid w:val="00472816"/>
    <w:rsid w:val="00472BA6"/>
    <w:rsid w:val="00475974"/>
    <w:rsid w:val="00480933"/>
    <w:rsid w:val="00481D22"/>
    <w:rsid w:val="00482812"/>
    <w:rsid w:val="00485378"/>
    <w:rsid w:val="00487FB7"/>
    <w:rsid w:val="00490D99"/>
    <w:rsid w:val="0049123B"/>
    <w:rsid w:val="0049124F"/>
    <w:rsid w:val="004945DB"/>
    <w:rsid w:val="004B35B5"/>
    <w:rsid w:val="004C7CDB"/>
    <w:rsid w:val="004D0A75"/>
    <w:rsid w:val="004D6031"/>
    <w:rsid w:val="004D747E"/>
    <w:rsid w:val="004D7749"/>
    <w:rsid w:val="004E25D4"/>
    <w:rsid w:val="004E38FE"/>
    <w:rsid w:val="004E5991"/>
    <w:rsid w:val="004F01A8"/>
    <w:rsid w:val="004F0787"/>
    <w:rsid w:val="004F18A7"/>
    <w:rsid w:val="004F4F6B"/>
    <w:rsid w:val="00503901"/>
    <w:rsid w:val="00507D37"/>
    <w:rsid w:val="00507FA6"/>
    <w:rsid w:val="0051188D"/>
    <w:rsid w:val="00514509"/>
    <w:rsid w:val="00515CE4"/>
    <w:rsid w:val="005224D3"/>
    <w:rsid w:val="00522E5F"/>
    <w:rsid w:val="0052344C"/>
    <w:rsid w:val="00525E06"/>
    <w:rsid w:val="0052608F"/>
    <w:rsid w:val="0052715A"/>
    <w:rsid w:val="00530317"/>
    <w:rsid w:val="005304AA"/>
    <w:rsid w:val="005338D8"/>
    <w:rsid w:val="0054164A"/>
    <w:rsid w:val="005428FD"/>
    <w:rsid w:val="00545338"/>
    <w:rsid w:val="00546ACF"/>
    <w:rsid w:val="00547AC2"/>
    <w:rsid w:val="00551386"/>
    <w:rsid w:val="0055233B"/>
    <w:rsid w:val="0055365D"/>
    <w:rsid w:val="00557408"/>
    <w:rsid w:val="00561246"/>
    <w:rsid w:val="00564F2E"/>
    <w:rsid w:val="005669E6"/>
    <w:rsid w:val="005675C5"/>
    <w:rsid w:val="00570555"/>
    <w:rsid w:val="005734A9"/>
    <w:rsid w:val="00573C5A"/>
    <w:rsid w:val="0057446B"/>
    <w:rsid w:val="00575658"/>
    <w:rsid w:val="00581777"/>
    <w:rsid w:val="0058273F"/>
    <w:rsid w:val="00584253"/>
    <w:rsid w:val="00585A30"/>
    <w:rsid w:val="0059053D"/>
    <w:rsid w:val="0059108B"/>
    <w:rsid w:val="0059378F"/>
    <w:rsid w:val="00595507"/>
    <w:rsid w:val="00597575"/>
    <w:rsid w:val="005A1EA5"/>
    <w:rsid w:val="005A49B9"/>
    <w:rsid w:val="005A4D29"/>
    <w:rsid w:val="005A68C5"/>
    <w:rsid w:val="005A7069"/>
    <w:rsid w:val="005A7A8C"/>
    <w:rsid w:val="005B1149"/>
    <w:rsid w:val="005B4F1B"/>
    <w:rsid w:val="005B545B"/>
    <w:rsid w:val="005C00E3"/>
    <w:rsid w:val="005D1101"/>
    <w:rsid w:val="005D6FEB"/>
    <w:rsid w:val="005E1CC0"/>
    <w:rsid w:val="005E236A"/>
    <w:rsid w:val="005E3FC9"/>
    <w:rsid w:val="005E43CE"/>
    <w:rsid w:val="005E5593"/>
    <w:rsid w:val="005E7C63"/>
    <w:rsid w:val="005F0F3F"/>
    <w:rsid w:val="005F2D31"/>
    <w:rsid w:val="005F42E9"/>
    <w:rsid w:val="005F7747"/>
    <w:rsid w:val="00605A6A"/>
    <w:rsid w:val="00610AAC"/>
    <w:rsid w:val="0061273C"/>
    <w:rsid w:val="00613DEC"/>
    <w:rsid w:val="00620F4F"/>
    <w:rsid w:val="00625106"/>
    <w:rsid w:val="006262FD"/>
    <w:rsid w:val="00627295"/>
    <w:rsid w:val="006301C6"/>
    <w:rsid w:val="00633FFE"/>
    <w:rsid w:val="00635111"/>
    <w:rsid w:val="0064238D"/>
    <w:rsid w:val="00643CB3"/>
    <w:rsid w:val="006448EF"/>
    <w:rsid w:val="00656700"/>
    <w:rsid w:val="006636F3"/>
    <w:rsid w:val="00663CEC"/>
    <w:rsid w:val="006660DC"/>
    <w:rsid w:val="00670617"/>
    <w:rsid w:val="00670C78"/>
    <w:rsid w:val="0067338E"/>
    <w:rsid w:val="00674E3B"/>
    <w:rsid w:val="00677617"/>
    <w:rsid w:val="00684452"/>
    <w:rsid w:val="00685EA7"/>
    <w:rsid w:val="006862C4"/>
    <w:rsid w:val="0068774D"/>
    <w:rsid w:val="00691933"/>
    <w:rsid w:val="00692DB1"/>
    <w:rsid w:val="006A1C2F"/>
    <w:rsid w:val="006A4427"/>
    <w:rsid w:val="006A48C5"/>
    <w:rsid w:val="006A4C2A"/>
    <w:rsid w:val="006B0A18"/>
    <w:rsid w:val="006B28E7"/>
    <w:rsid w:val="006C07CE"/>
    <w:rsid w:val="006C11EA"/>
    <w:rsid w:val="006C5029"/>
    <w:rsid w:val="006C5A6C"/>
    <w:rsid w:val="006C6F0F"/>
    <w:rsid w:val="006D088D"/>
    <w:rsid w:val="006D23E0"/>
    <w:rsid w:val="006E1A74"/>
    <w:rsid w:val="006E3007"/>
    <w:rsid w:val="006E55AE"/>
    <w:rsid w:val="006E6043"/>
    <w:rsid w:val="006E61F5"/>
    <w:rsid w:val="006F1C85"/>
    <w:rsid w:val="006F2764"/>
    <w:rsid w:val="006F424B"/>
    <w:rsid w:val="006F60AA"/>
    <w:rsid w:val="006F6C87"/>
    <w:rsid w:val="00701CE5"/>
    <w:rsid w:val="00713FCC"/>
    <w:rsid w:val="0071556E"/>
    <w:rsid w:val="007205A6"/>
    <w:rsid w:val="00724030"/>
    <w:rsid w:val="00725CEA"/>
    <w:rsid w:val="007329D0"/>
    <w:rsid w:val="00734325"/>
    <w:rsid w:val="007400A3"/>
    <w:rsid w:val="00743FE6"/>
    <w:rsid w:val="00750F47"/>
    <w:rsid w:val="007511B2"/>
    <w:rsid w:val="007635D5"/>
    <w:rsid w:val="00764C80"/>
    <w:rsid w:val="00767A22"/>
    <w:rsid w:val="00772154"/>
    <w:rsid w:val="007840FD"/>
    <w:rsid w:val="00793B46"/>
    <w:rsid w:val="007A18D2"/>
    <w:rsid w:val="007A34BD"/>
    <w:rsid w:val="007A4793"/>
    <w:rsid w:val="007A4954"/>
    <w:rsid w:val="007C5AC6"/>
    <w:rsid w:val="007C5BA7"/>
    <w:rsid w:val="007C777D"/>
    <w:rsid w:val="007D12D1"/>
    <w:rsid w:val="007D1509"/>
    <w:rsid w:val="007D4D57"/>
    <w:rsid w:val="007D68A8"/>
    <w:rsid w:val="007E64FC"/>
    <w:rsid w:val="007F1327"/>
    <w:rsid w:val="007F4D91"/>
    <w:rsid w:val="007F60EF"/>
    <w:rsid w:val="007F6FF1"/>
    <w:rsid w:val="008025B7"/>
    <w:rsid w:val="00802E1B"/>
    <w:rsid w:val="00804245"/>
    <w:rsid w:val="00804CA5"/>
    <w:rsid w:val="008068D2"/>
    <w:rsid w:val="0080737F"/>
    <w:rsid w:val="00812D6D"/>
    <w:rsid w:val="00814E7D"/>
    <w:rsid w:val="008155EC"/>
    <w:rsid w:val="00816511"/>
    <w:rsid w:val="00816E1C"/>
    <w:rsid w:val="00817467"/>
    <w:rsid w:val="00822853"/>
    <w:rsid w:val="0083150F"/>
    <w:rsid w:val="00831B47"/>
    <w:rsid w:val="0083526B"/>
    <w:rsid w:val="00837F8A"/>
    <w:rsid w:val="00841D47"/>
    <w:rsid w:val="00845B44"/>
    <w:rsid w:val="008461C5"/>
    <w:rsid w:val="00847A4B"/>
    <w:rsid w:val="008525DE"/>
    <w:rsid w:val="00853324"/>
    <w:rsid w:val="00857A8E"/>
    <w:rsid w:val="0086070C"/>
    <w:rsid w:val="00863DC4"/>
    <w:rsid w:val="00866266"/>
    <w:rsid w:val="008719EE"/>
    <w:rsid w:val="008829B4"/>
    <w:rsid w:val="00893DE4"/>
    <w:rsid w:val="0089737D"/>
    <w:rsid w:val="00897ACC"/>
    <w:rsid w:val="00897B46"/>
    <w:rsid w:val="00897C4B"/>
    <w:rsid w:val="008A3563"/>
    <w:rsid w:val="008A6485"/>
    <w:rsid w:val="008A70BC"/>
    <w:rsid w:val="008A7429"/>
    <w:rsid w:val="008A7CF6"/>
    <w:rsid w:val="008B1561"/>
    <w:rsid w:val="008B553B"/>
    <w:rsid w:val="008B5D25"/>
    <w:rsid w:val="008C2AE0"/>
    <w:rsid w:val="008C2D93"/>
    <w:rsid w:val="008C3529"/>
    <w:rsid w:val="008C4D94"/>
    <w:rsid w:val="008C589C"/>
    <w:rsid w:val="008D4A98"/>
    <w:rsid w:val="008D4C3C"/>
    <w:rsid w:val="008E41CF"/>
    <w:rsid w:val="008E78F5"/>
    <w:rsid w:val="008E7E2A"/>
    <w:rsid w:val="008F0F3D"/>
    <w:rsid w:val="008F23D9"/>
    <w:rsid w:val="008F607A"/>
    <w:rsid w:val="00905A11"/>
    <w:rsid w:val="00910144"/>
    <w:rsid w:val="00916A3E"/>
    <w:rsid w:val="0092212B"/>
    <w:rsid w:val="0092539C"/>
    <w:rsid w:val="009300BE"/>
    <w:rsid w:val="00931692"/>
    <w:rsid w:val="00932848"/>
    <w:rsid w:val="00936545"/>
    <w:rsid w:val="00940749"/>
    <w:rsid w:val="00941659"/>
    <w:rsid w:val="00942815"/>
    <w:rsid w:val="0094436E"/>
    <w:rsid w:val="00945AAD"/>
    <w:rsid w:val="009527A6"/>
    <w:rsid w:val="009569D5"/>
    <w:rsid w:val="00957034"/>
    <w:rsid w:val="00966259"/>
    <w:rsid w:val="00967462"/>
    <w:rsid w:val="009678E1"/>
    <w:rsid w:val="0097150C"/>
    <w:rsid w:val="00971D15"/>
    <w:rsid w:val="00981B75"/>
    <w:rsid w:val="00981D8B"/>
    <w:rsid w:val="009827A9"/>
    <w:rsid w:val="009828DF"/>
    <w:rsid w:val="0098503B"/>
    <w:rsid w:val="00990A4F"/>
    <w:rsid w:val="00991237"/>
    <w:rsid w:val="009A0BF7"/>
    <w:rsid w:val="009A5F0A"/>
    <w:rsid w:val="009A7E6B"/>
    <w:rsid w:val="009B039C"/>
    <w:rsid w:val="009B15D7"/>
    <w:rsid w:val="009B1A58"/>
    <w:rsid w:val="009B63D8"/>
    <w:rsid w:val="009C34ED"/>
    <w:rsid w:val="009C4D8F"/>
    <w:rsid w:val="009D14B0"/>
    <w:rsid w:val="009D1A79"/>
    <w:rsid w:val="009D6929"/>
    <w:rsid w:val="009D71BF"/>
    <w:rsid w:val="009E15CA"/>
    <w:rsid w:val="009E3350"/>
    <w:rsid w:val="009E5522"/>
    <w:rsid w:val="009E7FD3"/>
    <w:rsid w:val="009F10D9"/>
    <w:rsid w:val="009F11F6"/>
    <w:rsid w:val="009F1CAE"/>
    <w:rsid w:val="009F45BB"/>
    <w:rsid w:val="00A025DF"/>
    <w:rsid w:val="00A029D8"/>
    <w:rsid w:val="00A03102"/>
    <w:rsid w:val="00A03FB3"/>
    <w:rsid w:val="00A04330"/>
    <w:rsid w:val="00A04A5F"/>
    <w:rsid w:val="00A05EC1"/>
    <w:rsid w:val="00A12507"/>
    <w:rsid w:val="00A13135"/>
    <w:rsid w:val="00A145EE"/>
    <w:rsid w:val="00A179E8"/>
    <w:rsid w:val="00A17B3B"/>
    <w:rsid w:val="00A2114D"/>
    <w:rsid w:val="00A2347D"/>
    <w:rsid w:val="00A24656"/>
    <w:rsid w:val="00A34FA0"/>
    <w:rsid w:val="00A413DE"/>
    <w:rsid w:val="00A47765"/>
    <w:rsid w:val="00A549E7"/>
    <w:rsid w:val="00A6401F"/>
    <w:rsid w:val="00A654B7"/>
    <w:rsid w:val="00A65574"/>
    <w:rsid w:val="00A65818"/>
    <w:rsid w:val="00A67C00"/>
    <w:rsid w:val="00A71D71"/>
    <w:rsid w:val="00A7473C"/>
    <w:rsid w:val="00A80033"/>
    <w:rsid w:val="00A83314"/>
    <w:rsid w:val="00A84DCE"/>
    <w:rsid w:val="00A918CF"/>
    <w:rsid w:val="00A921F1"/>
    <w:rsid w:val="00A956E4"/>
    <w:rsid w:val="00A9705F"/>
    <w:rsid w:val="00A973F5"/>
    <w:rsid w:val="00AA01C9"/>
    <w:rsid w:val="00AA5EB3"/>
    <w:rsid w:val="00AA7115"/>
    <w:rsid w:val="00AB0C7B"/>
    <w:rsid w:val="00AB0CD8"/>
    <w:rsid w:val="00AB3B28"/>
    <w:rsid w:val="00AC263B"/>
    <w:rsid w:val="00AC2874"/>
    <w:rsid w:val="00AD1244"/>
    <w:rsid w:val="00AD27EE"/>
    <w:rsid w:val="00AD75C0"/>
    <w:rsid w:val="00AD7C70"/>
    <w:rsid w:val="00AE0557"/>
    <w:rsid w:val="00AE2A4C"/>
    <w:rsid w:val="00AE3918"/>
    <w:rsid w:val="00AE4780"/>
    <w:rsid w:val="00AF4549"/>
    <w:rsid w:val="00B0191E"/>
    <w:rsid w:val="00B100F3"/>
    <w:rsid w:val="00B14E3E"/>
    <w:rsid w:val="00B16ACF"/>
    <w:rsid w:val="00B21CB7"/>
    <w:rsid w:val="00B234A5"/>
    <w:rsid w:val="00B25028"/>
    <w:rsid w:val="00B30E64"/>
    <w:rsid w:val="00B337C6"/>
    <w:rsid w:val="00B33A35"/>
    <w:rsid w:val="00B33E74"/>
    <w:rsid w:val="00B35E2C"/>
    <w:rsid w:val="00B46813"/>
    <w:rsid w:val="00B50AAE"/>
    <w:rsid w:val="00B53367"/>
    <w:rsid w:val="00B5411F"/>
    <w:rsid w:val="00B54DED"/>
    <w:rsid w:val="00B550D3"/>
    <w:rsid w:val="00B55694"/>
    <w:rsid w:val="00B618E7"/>
    <w:rsid w:val="00B650E9"/>
    <w:rsid w:val="00B65209"/>
    <w:rsid w:val="00B66892"/>
    <w:rsid w:val="00B71561"/>
    <w:rsid w:val="00B7258B"/>
    <w:rsid w:val="00B7477D"/>
    <w:rsid w:val="00B74945"/>
    <w:rsid w:val="00B752C2"/>
    <w:rsid w:val="00B83DBE"/>
    <w:rsid w:val="00B85B84"/>
    <w:rsid w:val="00BA0D68"/>
    <w:rsid w:val="00BA251F"/>
    <w:rsid w:val="00BA4819"/>
    <w:rsid w:val="00BA67B7"/>
    <w:rsid w:val="00BB0487"/>
    <w:rsid w:val="00BB4A9F"/>
    <w:rsid w:val="00BB687E"/>
    <w:rsid w:val="00BB6E57"/>
    <w:rsid w:val="00BC39A0"/>
    <w:rsid w:val="00BC6CA7"/>
    <w:rsid w:val="00BD07BD"/>
    <w:rsid w:val="00BD2C08"/>
    <w:rsid w:val="00BD42B9"/>
    <w:rsid w:val="00BD539D"/>
    <w:rsid w:val="00BE195D"/>
    <w:rsid w:val="00BF2118"/>
    <w:rsid w:val="00BF32B6"/>
    <w:rsid w:val="00BF3AB3"/>
    <w:rsid w:val="00BF5552"/>
    <w:rsid w:val="00BF6330"/>
    <w:rsid w:val="00C006CA"/>
    <w:rsid w:val="00C0205F"/>
    <w:rsid w:val="00C02AD4"/>
    <w:rsid w:val="00C02EA9"/>
    <w:rsid w:val="00C02F0C"/>
    <w:rsid w:val="00C04732"/>
    <w:rsid w:val="00C05A04"/>
    <w:rsid w:val="00C05EFC"/>
    <w:rsid w:val="00C11106"/>
    <w:rsid w:val="00C2505F"/>
    <w:rsid w:val="00C36DC4"/>
    <w:rsid w:val="00C40B5C"/>
    <w:rsid w:val="00C41385"/>
    <w:rsid w:val="00C4183E"/>
    <w:rsid w:val="00C4349E"/>
    <w:rsid w:val="00C47FAA"/>
    <w:rsid w:val="00C5074F"/>
    <w:rsid w:val="00C51318"/>
    <w:rsid w:val="00C52854"/>
    <w:rsid w:val="00C56215"/>
    <w:rsid w:val="00C569BE"/>
    <w:rsid w:val="00C60A66"/>
    <w:rsid w:val="00C6757B"/>
    <w:rsid w:val="00C75533"/>
    <w:rsid w:val="00C760EE"/>
    <w:rsid w:val="00C800DE"/>
    <w:rsid w:val="00C829BC"/>
    <w:rsid w:val="00C91E55"/>
    <w:rsid w:val="00C92484"/>
    <w:rsid w:val="00C9273F"/>
    <w:rsid w:val="00C933F9"/>
    <w:rsid w:val="00C93C45"/>
    <w:rsid w:val="00C945D8"/>
    <w:rsid w:val="00C95130"/>
    <w:rsid w:val="00C96621"/>
    <w:rsid w:val="00CA1AC9"/>
    <w:rsid w:val="00CA28A2"/>
    <w:rsid w:val="00CA32FE"/>
    <w:rsid w:val="00CA43A7"/>
    <w:rsid w:val="00CA58EE"/>
    <w:rsid w:val="00CA7437"/>
    <w:rsid w:val="00CB064A"/>
    <w:rsid w:val="00CB18A0"/>
    <w:rsid w:val="00CB3D97"/>
    <w:rsid w:val="00CB6E5B"/>
    <w:rsid w:val="00CB7B12"/>
    <w:rsid w:val="00CC14BF"/>
    <w:rsid w:val="00CC2899"/>
    <w:rsid w:val="00CC34C0"/>
    <w:rsid w:val="00CC6AD4"/>
    <w:rsid w:val="00CD0778"/>
    <w:rsid w:val="00CD6CDE"/>
    <w:rsid w:val="00CE1A2A"/>
    <w:rsid w:val="00CE5768"/>
    <w:rsid w:val="00CF49A4"/>
    <w:rsid w:val="00CF5EB4"/>
    <w:rsid w:val="00D052F4"/>
    <w:rsid w:val="00D062A8"/>
    <w:rsid w:val="00D07F3C"/>
    <w:rsid w:val="00D1071C"/>
    <w:rsid w:val="00D10DA7"/>
    <w:rsid w:val="00D2191D"/>
    <w:rsid w:val="00D2253B"/>
    <w:rsid w:val="00D26ED1"/>
    <w:rsid w:val="00D2707C"/>
    <w:rsid w:val="00D27F09"/>
    <w:rsid w:val="00D3070D"/>
    <w:rsid w:val="00D31237"/>
    <w:rsid w:val="00D31D33"/>
    <w:rsid w:val="00D40518"/>
    <w:rsid w:val="00D44F24"/>
    <w:rsid w:val="00D451E4"/>
    <w:rsid w:val="00D46FBC"/>
    <w:rsid w:val="00D52480"/>
    <w:rsid w:val="00D54941"/>
    <w:rsid w:val="00D54DAD"/>
    <w:rsid w:val="00D607F0"/>
    <w:rsid w:val="00D63D46"/>
    <w:rsid w:val="00D644E4"/>
    <w:rsid w:val="00D64E56"/>
    <w:rsid w:val="00D714CF"/>
    <w:rsid w:val="00D73D6C"/>
    <w:rsid w:val="00D86205"/>
    <w:rsid w:val="00D874AC"/>
    <w:rsid w:val="00D929FD"/>
    <w:rsid w:val="00D930AD"/>
    <w:rsid w:val="00D94CB0"/>
    <w:rsid w:val="00D962E2"/>
    <w:rsid w:val="00DA031E"/>
    <w:rsid w:val="00DA4718"/>
    <w:rsid w:val="00DB14FF"/>
    <w:rsid w:val="00DB3AE0"/>
    <w:rsid w:val="00DB4B18"/>
    <w:rsid w:val="00DB6AFC"/>
    <w:rsid w:val="00DB7242"/>
    <w:rsid w:val="00DC02CE"/>
    <w:rsid w:val="00DC61B5"/>
    <w:rsid w:val="00DC61C7"/>
    <w:rsid w:val="00DC7CAD"/>
    <w:rsid w:val="00DD0B90"/>
    <w:rsid w:val="00DD0ECD"/>
    <w:rsid w:val="00DD1C5A"/>
    <w:rsid w:val="00DD27C3"/>
    <w:rsid w:val="00DE2ED9"/>
    <w:rsid w:val="00DE5406"/>
    <w:rsid w:val="00DF0AD0"/>
    <w:rsid w:val="00DF23F8"/>
    <w:rsid w:val="00DF500E"/>
    <w:rsid w:val="00DF6560"/>
    <w:rsid w:val="00DF7616"/>
    <w:rsid w:val="00E026AE"/>
    <w:rsid w:val="00E02DED"/>
    <w:rsid w:val="00E04637"/>
    <w:rsid w:val="00E06355"/>
    <w:rsid w:val="00E06835"/>
    <w:rsid w:val="00E068E8"/>
    <w:rsid w:val="00E077E5"/>
    <w:rsid w:val="00E102CD"/>
    <w:rsid w:val="00E126A9"/>
    <w:rsid w:val="00E24592"/>
    <w:rsid w:val="00E252A6"/>
    <w:rsid w:val="00E3225D"/>
    <w:rsid w:val="00E36679"/>
    <w:rsid w:val="00E3673D"/>
    <w:rsid w:val="00E40AAB"/>
    <w:rsid w:val="00E4533E"/>
    <w:rsid w:val="00E516BE"/>
    <w:rsid w:val="00E51951"/>
    <w:rsid w:val="00E54319"/>
    <w:rsid w:val="00E6130C"/>
    <w:rsid w:val="00E65954"/>
    <w:rsid w:val="00E670D4"/>
    <w:rsid w:val="00E67590"/>
    <w:rsid w:val="00E6762F"/>
    <w:rsid w:val="00E70CEB"/>
    <w:rsid w:val="00E71244"/>
    <w:rsid w:val="00E8094F"/>
    <w:rsid w:val="00E85CE7"/>
    <w:rsid w:val="00E87C34"/>
    <w:rsid w:val="00E91392"/>
    <w:rsid w:val="00E91B7D"/>
    <w:rsid w:val="00E95172"/>
    <w:rsid w:val="00E96F38"/>
    <w:rsid w:val="00EA5E8D"/>
    <w:rsid w:val="00EA67D2"/>
    <w:rsid w:val="00EB25D9"/>
    <w:rsid w:val="00EB4D85"/>
    <w:rsid w:val="00EB4E27"/>
    <w:rsid w:val="00EB53E7"/>
    <w:rsid w:val="00EC138E"/>
    <w:rsid w:val="00EC32B9"/>
    <w:rsid w:val="00EC74FD"/>
    <w:rsid w:val="00ED1479"/>
    <w:rsid w:val="00ED267C"/>
    <w:rsid w:val="00ED3E27"/>
    <w:rsid w:val="00ED6D49"/>
    <w:rsid w:val="00EE3998"/>
    <w:rsid w:val="00EF1A30"/>
    <w:rsid w:val="00EF4CDD"/>
    <w:rsid w:val="00EF7A8E"/>
    <w:rsid w:val="00F068F9"/>
    <w:rsid w:val="00F1007E"/>
    <w:rsid w:val="00F14F64"/>
    <w:rsid w:val="00F1651F"/>
    <w:rsid w:val="00F2595D"/>
    <w:rsid w:val="00F261EC"/>
    <w:rsid w:val="00F31B31"/>
    <w:rsid w:val="00F32940"/>
    <w:rsid w:val="00F32E60"/>
    <w:rsid w:val="00F342AD"/>
    <w:rsid w:val="00F34622"/>
    <w:rsid w:val="00F36BD4"/>
    <w:rsid w:val="00F37F66"/>
    <w:rsid w:val="00F42FCF"/>
    <w:rsid w:val="00F45C81"/>
    <w:rsid w:val="00F47AA6"/>
    <w:rsid w:val="00F522A8"/>
    <w:rsid w:val="00F541CF"/>
    <w:rsid w:val="00F557C2"/>
    <w:rsid w:val="00F61F29"/>
    <w:rsid w:val="00F62AC5"/>
    <w:rsid w:val="00F6300A"/>
    <w:rsid w:val="00F63767"/>
    <w:rsid w:val="00F66323"/>
    <w:rsid w:val="00F66F5B"/>
    <w:rsid w:val="00F673BE"/>
    <w:rsid w:val="00F6785E"/>
    <w:rsid w:val="00F67C26"/>
    <w:rsid w:val="00F70E7D"/>
    <w:rsid w:val="00F723A6"/>
    <w:rsid w:val="00F74911"/>
    <w:rsid w:val="00F75391"/>
    <w:rsid w:val="00F7562D"/>
    <w:rsid w:val="00F80A9B"/>
    <w:rsid w:val="00F83826"/>
    <w:rsid w:val="00F83988"/>
    <w:rsid w:val="00F90369"/>
    <w:rsid w:val="00F903E9"/>
    <w:rsid w:val="00F9264C"/>
    <w:rsid w:val="00F975C7"/>
    <w:rsid w:val="00FA5F28"/>
    <w:rsid w:val="00FA6077"/>
    <w:rsid w:val="00FA61CD"/>
    <w:rsid w:val="00FA6844"/>
    <w:rsid w:val="00FA7D30"/>
    <w:rsid w:val="00FB52EA"/>
    <w:rsid w:val="00FB7F5F"/>
    <w:rsid w:val="00FC19E2"/>
    <w:rsid w:val="00FC2F36"/>
    <w:rsid w:val="00FC4079"/>
    <w:rsid w:val="00FC5142"/>
    <w:rsid w:val="00FC53C7"/>
    <w:rsid w:val="00FC6DFF"/>
    <w:rsid w:val="00FC78F0"/>
    <w:rsid w:val="00FD2FB0"/>
    <w:rsid w:val="00FD4286"/>
    <w:rsid w:val="00FD6623"/>
    <w:rsid w:val="00FE2941"/>
    <w:rsid w:val="00FE41E9"/>
    <w:rsid w:val="00FF0F73"/>
    <w:rsid w:val="00FF123A"/>
    <w:rsid w:val="00FF7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399C"/>
  <w15:chartTrackingRefBased/>
  <w15:docId w15:val="{620817A4-856E-40F7-BCCD-ADBA3FAF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0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3007"/>
    <w:pPr>
      <w:spacing w:after="0" w:line="240" w:lineRule="auto"/>
    </w:pPr>
  </w:style>
  <w:style w:type="paragraph" w:styleId="ListParagraph">
    <w:name w:val="List Paragraph"/>
    <w:basedOn w:val="Normal"/>
    <w:uiPriority w:val="34"/>
    <w:qFormat/>
    <w:rsid w:val="006E3007"/>
    <w:pPr>
      <w:ind w:left="720"/>
      <w:contextualSpacing/>
    </w:pPr>
  </w:style>
  <w:style w:type="character" w:styleId="Hyperlink">
    <w:name w:val="Hyperlink"/>
    <w:basedOn w:val="DefaultParagraphFont"/>
    <w:uiPriority w:val="99"/>
    <w:unhideWhenUsed/>
    <w:rsid w:val="006E3007"/>
    <w:rPr>
      <w:color w:val="0563C1" w:themeColor="hyperlink"/>
      <w:u w:val="single"/>
    </w:rPr>
  </w:style>
  <w:style w:type="character" w:styleId="UnresolvedMention">
    <w:name w:val="Unresolved Mention"/>
    <w:basedOn w:val="DefaultParagraphFont"/>
    <w:uiPriority w:val="99"/>
    <w:semiHidden/>
    <w:unhideWhenUsed/>
    <w:rsid w:val="003B3421"/>
    <w:rPr>
      <w:color w:val="605E5C"/>
      <w:shd w:val="clear" w:color="auto" w:fill="E1DFDD"/>
    </w:rPr>
  </w:style>
  <w:style w:type="character" w:styleId="FollowedHyperlink">
    <w:name w:val="FollowedHyperlink"/>
    <w:basedOn w:val="DefaultParagraphFont"/>
    <w:uiPriority w:val="99"/>
    <w:semiHidden/>
    <w:unhideWhenUsed/>
    <w:rsid w:val="004F4F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8495">
      <w:bodyDiv w:val="1"/>
      <w:marLeft w:val="0"/>
      <w:marRight w:val="0"/>
      <w:marTop w:val="0"/>
      <w:marBottom w:val="0"/>
      <w:divBdr>
        <w:top w:val="none" w:sz="0" w:space="0" w:color="auto"/>
        <w:left w:val="none" w:sz="0" w:space="0" w:color="auto"/>
        <w:bottom w:val="none" w:sz="0" w:space="0" w:color="auto"/>
        <w:right w:val="none" w:sz="0" w:space="0" w:color="auto"/>
      </w:divBdr>
    </w:div>
    <w:div w:id="151220467">
      <w:bodyDiv w:val="1"/>
      <w:marLeft w:val="0"/>
      <w:marRight w:val="0"/>
      <w:marTop w:val="0"/>
      <w:marBottom w:val="0"/>
      <w:divBdr>
        <w:top w:val="none" w:sz="0" w:space="0" w:color="auto"/>
        <w:left w:val="none" w:sz="0" w:space="0" w:color="auto"/>
        <w:bottom w:val="none" w:sz="0" w:space="0" w:color="auto"/>
        <w:right w:val="none" w:sz="0" w:space="0" w:color="auto"/>
      </w:divBdr>
    </w:div>
    <w:div w:id="808671877">
      <w:bodyDiv w:val="1"/>
      <w:marLeft w:val="0"/>
      <w:marRight w:val="0"/>
      <w:marTop w:val="0"/>
      <w:marBottom w:val="0"/>
      <w:divBdr>
        <w:top w:val="none" w:sz="0" w:space="0" w:color="auto"/>
        <w:left w:val="none" w:sz="0" w:space="0" w:color="auto"/>
        <w:bottom w:val="none" w:sz="0" w:space="0" w:color="auto"/>
        <w:right w:val="none" w:sz="0" w:space="0" w:color="auto"/>
      </w:divBdr>
    </w:div>
    <w:div w:id="1153985520">
      <w:bodyDiv w:val="1"/>
      <w:marLeft w:val="0"/>
      <w:marRight w:val="0"/>
      <w:marTop w:val="0"/>
      <w:marBottom w:val="0"/>
      <w:divBdr>
        <w:top w:val="none" w:sz="0" w:space="0" w:color="auto"/>
        <w:left w:val="none" w:sz="0" w:space="0" w:color="auto"/>
        <w:bottom w:val="none" w:sz="0" w:space="0" w:color="auto"/>
        <w:right w:val="none" w:sz="0" w:space="0" w:color="auto"/>
      </w:divBdr>
    </w:div>
    <w:div w:id="1251508070">
      <w:bodyDiv w:val="1"/>
      <w:marLeft w:val="0"/>
      <w:marRight w:val="0"/>
      <w:marTop w:val="0"/>
      <w:marBottom w:val="0"/>
      <w:divBdr>
        <w:top w:val="none" w:sz="0" w:space="0" w:color="auto"/>
        <w:left w:val="none" w:sz="0" w:space="0" w:color="auto"/>
        <w:bottom w:val="none" w:sz="0" w:space="0" w:color="auto"/>
        <w:right w:val="none" w:sz="0" w:space="0" w:color="auto"/>
      </w:divBdr>
    </w:div>
    <w:div w:id="1397821125">
      <w:bodyDiv w:val="1"/>
      <w:marLeft w:val="0"/>
      <w:marRight w:val="0"/>
      <w:marTop w:val="0"/>
      <w:marBottom w:val="0"/>
      <w:divBdr>
        <w:top w:val="none" w:sz="0" w:space="0" w:color="auto"/>
        <w:left w:val="none" w:sz="0" w:space="0" w:color="auto"/>
        <w:bottom w:val="none" w:sz="0" w:space="0" w:color="auto"/>
        <w:right w:val="none" w:sz="0" w:space="0" w:color="auto"/>
      </w:divBdr>
    </w:div>
    <w:div w:id="1674140319">
      <w:bodyDiv w:val="1"/>
      <w:marLeft w:val="0"/>
      <w:marRight w:val="0"/>
      <w:marTop w:val="0"/>
      <w:marBottom w:val="0"/>
      <w:divBdr>
        <w:top w:val="none" w:sz="0" w:space="0" w:color="auto"/>
        <w:left w:val="none" w:sz="0" w:space="0" w:color="auto"/>
        <w:bottom w:val="none" w:sz="0" w:space="0" w:color="auto"/>
        <w:right w:val="none" w:sz="0" w:space="0" w:color="auto"/>
      </w:divBdr>
    </w:div>
    <w:div w:id="1696542198">
      <w:bodyDiv w:val="1"/>
      <w:marLeft w:val="0"/>
      <w:marRight w:val="0"/>
      <w:marTop w:val="0"/>
      <w:marBottom w:val="0"/>
      <w:divBdr>
        <w:top w:val="none" w:sz="0" w:space="0" w:color="auto"/>
        <w:left w:val="none" w:sz="0" w:space="0" w:color="auto"/>
        <w:bottom w:val="none" w:sz="0" w:space="0" w:color="auto"/>
        <w:right w:val="none" w:sz="0" w:space="0" w:color="auto"/>
      </w:divBdr>
    </w:div>
    <w:div w:id="204697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iz.Mason@ndus.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colc.net/statements/icolc-statement-metadata-rights-librari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95FFE-EEB8-47BB-8D13-51D78D3F2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Lynn</dc:creator>
  <cp:keywords/>
  <dc:description/>
  <cp:lastModifiedBy>Mason, Liz</cp:lastModifiedBy>
  <cp:revision>32</cp:revision>
  <dcterms:created xsi:type="dcterms:W3CDTF">2022-12-19T17:23:00Z</dcterms:created>
  <dcterms:modified xsi:type="dcterms:W3CDTF">2022-12-22T17:18:00Z</dcterms:modified>
</cp:coreProperties>
</file>