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C773" w14:textId="5BB60DB6" w:rsidR="00181861" w:rsidRPr="003D7F12" w:rsidRDefault="009621F5" w:rsidP="009621F5">
      <w:pPr>
        <w:shd w:val="clear" w:color="auto" w:fill="FFFFFF"/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3D7F1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Online Dakota Information Network </w:t>
      </w:r>
      <w:r w:rsidR="00B05FC7" w:rsidRPr="003D7F1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Governance</w:t>
      </w:r>
      <w:r w:rsidR="00211983" w:rsidRPr="003D7F1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-- DRAFT</w:t>
      </w:r>
    </w:p>
    <w:p w14:paraId="250B2386" w14:textId="263EB262" w:rsidR="009621F5" w:rsidRPr="000319C2" w:rsidRDefault="009621F5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888888"/>
        </w:rPr>
      </w:pPr>
      <w:r w:rsidRPr="000319C2">
        <w:rPr>
          <w:rFonts w:ascii="Times New Roman" w:eastAsia="Times New Roman" w:hAnsi="Times New Roman" w:cs="Times New Roman"/>
        </w:rPr>
        <w:t>The Online Dakota Information Network (hereafter ODIN) is a North Dakota University System (hereafter NDUS) entity. ODIN is a consortium of all 11 NDUS academic libraries plus private academic libraries, public libraries, K-12 libraries</w:t>
      </w:r>
      <w:r w:rsidR="00DA733A" w:rsidRPr="000319C2">
        <w:rPr>
          <w:rFonts w:ascii="Times New Roman" w:eastAsia="Times New Roman" w:hAnsi="Times New Roman" w:cs="Times New Roman"/>
        </w:rPr>
        <w:t>, state government libraries</w:t>
      </w:r>
      <w:r w:rsidRPr="000319C2">
        <w:rPr>
          <w:rFonts w:ascii="Times New Roman" w:eastAsia="Times New Roman" w:hAnsi="Times New Roman" w:cs="Times New Roman"/>
        </w:rPr>
        <w:t xml:space="preserve"> and special libraries from across North Dakota</w:t>
      </w:r>
      <w:r w:rsidR="00C823A6" w:rsidRPr="000319C2">
        <w:rPr>
          <w:rFonts w:ascii="Times New Roman" w:eastAsia="Times New Roman" w:hAnsi="Times New Roman" w:cs="Times New Roman"/>
        </w:rPr>
        <w:t xml:space="preserve">. </w:t>
      </w:r>
    </w:p>
    <w:p w14:paraId="02665EBF" w14:textId="052BE0B0" w:rsidR="00181861" w:rsidRPr="000319C2" w:rsidRDefault="009621F5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</w:rPr>
        <w:t xml:space="preserve">NDUS through its </w:t>
      </w:r>
      <w:r w:rsidR="00181861" w:rsidRPr="000319C2">
        <w:rPr>
          <w:rFonts w:ascii="Times New Roman" w:eastAsia="Times New Roman" w:hAnsi="Times New Roman" w:cs="Times New Roman"/>
        </w:rPr>
        <w:t xml:space="preserve">Core Technology Services/Enterprise Solutions </w:t>
      </w:r>
      <w:r w:rsidRPr="000319C2">
        <w:rPr>
          <w:rFonts w:ascii="Times New Roman" w:eastAsia="Times New Roman" w:hAnsi="Times New Roman" w:cs="Times New Roman"/>
        </w:rPr>
        <w:t xml:space="preserve">division </w:t>
      </w:r>
      <w:r w:rsidR="00181861" w:rsidRPr="000319C2">
        <w:rPr>
          <w:rFonts w:ascii="Times New Roman" w:eastAsia="Times New Roman" w:hAnsi="Times New Roman" w:cs="Times New Roman"/>
        </w:rPr>
        <w:t>employs a Director of ODIN, who manages and administers the ODIN entity</w:t>
      </w:r>
      <w:r w:rsidR="00547CAA" w:rsidRPr="000319C2">
        <w:rPr>
          <w:rFonts w:ascii="Times New Roman" w:eastAsia="Times New Roman" w:hAnsi="Times New Roman" w:cs="Times New Roman"/>
        </w:rPr>
        <w:t xml:space="preserve"> with input from </w:t>
      </w:r>
      <w:r w:rsidR="00974F7E" w:rsidRPr="000319C2">
        <w:rPr>
          <w:rFonts w:ascii="Times New Roman" w:eastAsia="Times New Roman" w:hAnsi="Times New Roman" w:cs="Times New Roman"/>
        </w:rPr>
        <w:t>an ODIN Advisory Council</w:t>
      </w:r>
      <w:r w:rsidR="00C823A6" w:rsidRPr="000319C2">
        <w:rPr>
          <w:rFonts w:ascii="Times New Roman" w:eastAsia="Times New Roman" w:hAnsi="Times New Roman" w:cs="Times New Roman"/>
        </w:rPr>
        <w:t xml:space="preserve"> (hereafter OAC)</w:t>
      </w:r>
      <w:r w:rsidR="00181861" w:rsidRPr="000319C2">
        <w:rPr>
          <w:rFonts w:ascii="Times New Roman" w:eastAsia="Times New Roman" w:hAnsi="Times New Roman" w:cs="Times New Roman"/>
        </w:rPr>
        <w:t>.</w:t>
      </w:r>
      <w:r w:rsidR="00547CAA" w:rsidRPr="000319C2">
        <w:rPr>
          <w:rFonts w:ascii="Times New Roman" w:eastAsia="Times New Roman" w:hAnsi="Times New Roman" w:cs="Times New Roman"/>
        </w:rPr>
        <w:t xml:space="preserve">  </w:t>
      </w:r>
      <w:r w:rsidR="00181861" w:rsidRPr="000319C2">
        <w:rPr>
          <w:rFonts w:ascii="Times New Roman" w:eastAsia="Times New Roman" w:hAnsi="Times New Roman" w:cs="Times New Roman"/>
        </w:rPr>
        <w:t xml:space="preserve">ODIN </w:t>
      </w:r>
      <w:r w:rsidR="0016781F">
        <w:rPr>
          <w:rFonts w:ascii="Times New Roman" w:eastAsia="Times New Roman" w:hAnsi="Times New Roman" w:cs="Times New Roman"/>
        </w:rPr>
        <w:t>follows NDUS procedures which are used to implement State Board of Higher Education (SBHE) policies.</w:t>
      </w:r>
    </w:p>
    <w:p w14:paraId="2C4D824E" w14:textId="77777777" w:rsidR="00181861" w:rsidRPr="000319C2" w:rsidRDefault="00181861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</w:rPr>
        <w:t>Communications regarding ODIN should be addressed to:</w:t>
      </w:r>
      <w:r w:rsidRPr="000319C2">
        <w:rPr>
          <w:rFonts w:ascii="Times New Roman" w:eastAsia="Times New Roman" w:hAnsi="Times New Roman" w:cs="Times New Roman"/>
        </w:rPr>
        <w:br/>
        <w:t>     Director, ODIN</w:t>
      </w:r>
      <w:r w:rsidRPr="000319C2">
        <w:rPr>
          <w:rFonts w:ascii="Times New Roman" w:eastAsia="Times New Roman" w:hAnsi="Times New Roman" w:cs="Times New Roman"/>
        </w:rPr>
        <w:br/>
        <w:t>     4349 James Ray Drive</w:t>
      </w:r>
      <w:r w:rsidRPr="000319C2">
        <w:rPr>
          <w:rFonts w:ascii="Times New Roman" w:eastAsia="Times New Roman" w:hAnsi="Times New Roman" w:cs="Times New Roman"/>
        </w:rPr>
        <w:br/>
        <w:t>     Grand Forks, ND 58203</w:t>
      </w:r>
    </w:p>
    <w:p w14:paraId="156ED09F" w14:textId="1910FB67" w:rsidR="00181861" w:rsidRDefault="00181861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888888"/>
        </w:rPr>
      </w:pPr>
      <w:r w:rsidRPr="000319C2">
        <w:rPr>
          <w:rFonts w:ascii="Times New Roman" w:eastAsia="Times New Roman" w:hAnsi="Times New Roman" w:cs="Times New Roman"/>
        </w:rPr>
        <w:t>To reach ODIN via phone or email: phone: 701-7</w:t>
      </w:r>
      <w:r w:rsidR="00AC24C6">
        <w:rPr>
          <w:rFonts w:ascii="Times New Roman" w:eastAsia="Times New Roman" w:hAnsi="Times New Roman" w:cs="Times New Roman"/>
        </w:rPr>
        <w:t>77-6346</w:t>
      </w:r>
      <w:r w:rsidR="00AC24C6" w:rsidRPr="000319C2">
        <w:rPr>
          <w:rFonts w:ascii="Times New Roman" w:eastAsia="Times New Roman" w:hAnsi="Times New Roman" w:cs="Times New Roman"/>
          <w:color w:val="888888"/>
        </w:rPr>
        <w:t xml:space="preserve"> </w:t>
      </w:r>
      <w:r w:rsidR="00C442D2" w:rsidRPr="00C442D2">
        <w:rPr>
          <w:rFonts w:ascii="Times New Roman" w:eastAsia="Times New Roman" w:hAnsi="Times New Roman" w:cs="Times New Roman"/>
          <w:color w:val="000000" w:themeColor="text1"/>
        </w:rPr>
        <w:t>email: odinhelp@listserv.nodak.edu</w:t>
      </w:r>
    </w:p>
    <w:p w14:paraId="36043631" w14:textId="77777777" w:rsidR="009410DE" w:rsidRPr="000319C2" w:rsidRDefault="009410DE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888888"/>
        </w:rPr>
      </w:pPr>
    </w:p>
    <w:p w14:paraId="574631C3" w14:textId="5AABA0DF" w:rsidR="00181861" w:rsidRPr="009410DE" w:rsidRDefault="00181861" w:rsidP="00181861">
      <w:pPr>
        <w:shd w:val="clear" w:color="auto" w:fill="FFFFFF"/>
        <w:spacing w:after="100" w:afterAutospacing="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10DE">
        <w:rPr>
          <w:rFonts w:ascii="Times New Roman" w:eastAsia="Times New Roman" w:hAnsi="Times New Roman" w:cs="Times New Roman"/>
          <w:b/>
          <w:bCs/>
          <w:sz w:val="36"/>
          <w:szCs w:val="36"/>
        </w:rPr>
        <w:t>STATEMENT OF ORGANIZATION AND OPERATION</w:t>
      </w:r>
    </w:p>
    <w:p w14:paraId="05476168" w14:textId="176010C2" w:rsidR="00161DA5" w:rsidRDefault="003D7F12" w:rsidP="00181861">
      <w:pPr>
        <w:shd w:val="clear" w:color="auto" w:fill="FFFFFF"/>
        <w:spacing w:after="100" w:afterAutospacing="1"/>
        <w:outlineLvl w:val="2"/>
        <w:rPr>
          <w:rFonts w:ascii="Times New Roman" w:eastAsia="Times New Roman" w:hAnsi="Times New Roman" w:cs="Times New Roman"/>
          <w:b/>
          <w:bCs/>
          <w:color w:val="888888"/>
        </w:rPr>
      </w:pPr>
      <w:r>
        <w:rPr>
          <w:rFonts w:ascii="Times New Roman" w:eastAsia="Times New Roman" w:hAnsi="Times New Roman" w:cs="Times New Roman"/>
          <w:b/>
          <w:bCs/>
          <w:color w:val="888888"/>
        </w:rPr>
        <w:t xml:space="preserve">                            </w:t>
      </w:r>
      <w:r w:rsidR="009621F5" w:rsidRPr="000319C2">
        <w:rPr>
          <w:rFonts w:ascii="Times New Roman" w:eastAsia="Times New Roman" w:hAnsi="Times New Roman" w:cs="Times New Roman"/>
          <w:b/>
          <w:bCs/>
          <w:color w:val="888888"/>
        </w:rPr>
        <w:t xml:space="preserve">       </w:t>
      </w:r>
      <w:r w:rsidRPr="003D7F12">
        <w:rPr>
          <w:rFonts w:ascii="Times New Roman" w:eastAsia="Times New Roman" w:hAnsi="Times New Roman" w:cs="Times New Roman"/>
          <w:b/>
          <w:bCs/>
          <w:noProof/>
          <w:color w:val="888888"/>
        </w:rPr>
        <w:drawing>
          <wp:inline distT="0" distB="0" distL="0" distR="0" wp14:anchorId="5D298FDE" wp14:editId="7ED049F1">
            <wp:extent cx="3162300" cy="3863039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76" cy="38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E30D" w14:textId="77777777" w:rsidR="00181861" w:rsidRPr="003D7F12" w:rsidRDefault="00181861" w:rsidP="00181861">
      <w:pPr>
        <w:shd w:val="clear" w:color="auto" w:fill="FFFFFF"/>
        <w:spacing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F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Consortium of ODIN Member Libraries</w:t>
      </w:r>
    </w:p>
    <w:p w14:paraId="1FE64211" w14:textId="77777777" w:rsidR="00181861" w:rsidRPr="000319C2" w:rsidRDefault="00181861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  <w:b/>
          <w:bCs/>
        </w:rPr>
        <w:t>Purpose</w:t>
      </w:r>
    </w:p>
    <w:p w14:paraId="5F813F92" w14:textId="5A9FBC3B" w:rsidR="00181861" w:rsidRPr="000319C2" w:rsidRDefault="00181861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</w:rPr>
        <w:t xml:space="preserve">ODIN’s purpose is to provide unified, cost effective and creative approaches to the acquisition, management and sharing of information and knowledge resources across all member libraries. </w:t>
      </w:r>
    </w:p>
    <w:p w14:paraId="05EF93E2" w14:textId="77777777" w:rsidR="00181861" w:rsidRPr="000319C2" w:rsidRDefault="00181861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  <w:b/>
          <w:bCs/>
        </w:rPr>
        <w:t>Membership</w:t>
      </w:r>
    </w:p>
    <w:p w14:paraId="53090730" w14:textId="5BA4C6E4" w:rsidR="00181861" w:rsidRPr="000319C2" w:rsidRDefault="00181861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</w:rPr>
        <w:t xml:space="preserve">Membership in the consortium requires that individual libraries load their bibliographic records into a shared catalog, allows consortium members to search their collections and agrees to participate in </w:t>
      </w:r>
      <w:r w:rsidR="00C823A6" w:rsidRPr="000319C2">
        <w:rPr>
          <w:rFonts w:ascii="Times New Roman" w:eastAsia="Times New Roman" w:hAnsi="Times New Roman" w:cs="Times New Roman"/>
        </w:rPr>
        <w:t>resource sharing</w:t>
      </w:r>
      <w:r w:rsidRPr="000319C2">
        <w:rPr>
          <w:rFonts w:ascii="Times New Roman" w:eastAsia="Times New Roman" w:hAnsi="Times New Roman" w:cs="Times New Roman"/>
        </w:rPr>
        <w:t xml:space="preserve"> activities with other consortium members.  </w:t>
      </w:r>
    </w:p>
    <w:p w14:paraId="2146151C" w14:textId="77777777" w:rsidR="009621F5" w:rsidRPr="000319C2" w:rsidRDefault="009621F5" w:rsidP="009621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  <w:b/>
          <w:bCs/>
        </w:rPr>
        <w:t>Organization</w:t>
      </w:r>
    </w:p>
    <w:p w14:paraId="0901B33E" w14:textId="63E3A1DC" w:rsidR="009621F5" w:rsidRDefault="00C677A5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9C2">
        <w:rPr>
          <w:rFonts w:ascii="Times New Roman" w:eastAsia="Times New Roman" w:hAnsi="Times New Roman" w:cs="Times New Roman"/>
        </w:rPr>
        <w:t xml:space="preserve">ODIN receives a state legislative appropriation with all other expenses to be self-supporting through membership fees. </w:t>
      </w:r>
      <w:r w:rsidR="00DA733A" w:rsidRPr="000319C2">
        <w:rPr>
          <w:rFonts w:ascii="Times New Roman" w:eastAsia="Times New Roman" w:hAnsi="Times New Roman" w:cs="Times New Roman"/>
        </w:rPr>
        <w:t xml:space="preserve">Member libraries pay fees according to a cost formula </w:t>
      </w:r>
      <w:r w:rsidR="005A78CE" w:rsidRPr="000319C2">
        <w:rPr>
          <w:rFonts w:ascii="Times New Roman" w:eastAsia="Times New Roman" w:hAnsi="Times New Roman" w:cs="Times New Roman"/>
        </w:rPr>
        <w:t>endorsed</w:t>
      </w:r>
      <w:r w:rsidR="00DA733A" w:rsidRPr="000319C2">
        <w:rPr>
          <w:rFonts w:ascii="Times New Roman" w:eastAsia="Times New Roman" w:hAnsi="Times New Roman" w:cs="Times New Roman"/>
        </w:rPr>
        <w:t xml:space="preserve"> by the OAC.  </w:t>
      </w:r>
      <w:r w:rsidR="009621F5" w:rsidRPr="000319C2">
        <w:rPr>
          <w:rFonts w:ascii="Times New Roman" w:eastAsia="Times New Roman" w:hAnsi="Times New Roman" w:cs="Times New Roman"/>
        </w:rPr>
        <w:t xml:space="preserve">The Director of ODIN creates </w:t>
      </w:r>
      <w:r w:rsidRPr="000319C2">
        <w:rPr>
          <w:rFonts w:ascii="Times New Roman" w:eastAsia="Times New Roman" w:hAnsi="Times New Roman" w:cs="Times New Roman"/>
        </w:rPr>
        <w:t>an</w:t>
      </w:r>
      <w:r w:rsidR="009621F5" w:rsidRPr="000319C2">
        <w:rPr>
          <w:rFonts w:ascii="Times New Roman" w:eastAsia="Times New Roman" w:hAnsi="Times New Roman" w:cs="Times New Roman"/>
        </w:rPr>
        <w:t xml:space="preserve"> ODIN budget each year</w:t>
      </w:r>
      <w:r w:rsidRPr="000319C2">
        <w:rPr>
          <w:rFonts w:ascii="Times New Roman" w:eastAsia="Times New Roman" w:hAnsi="Times New Roman" w:cs="Times New Roman"/>
        </w:rPr>
        <w:t xml:space="preserve"> and has final decision-making authority in the assignment of all ODIN resources, including ODIN staff. </w:t>
      </w:r>
      <w:r w:rsidR="009410DE">
        <w:rPr>
          <w:rFonts w:ascii="Times New Roman" w:eastAsia="Times New Roman" w:hAnsi="Times New Roman" w:cs="Times New Roman"/>
        </w:rPr>
        <w:t xml:space="preserve">The ODIN staff </w:t>
      </w:r>
      <w:r w:rsidR="009410DE" w:rsidRPr="004F10A7">
        <w:rPr>
          <w:rFonts w:ascii="Times New Roman" w:eastAsia="Times New Roman" w:hAnsi="Times New Roman" w:cs="Times New Roman"/>
        </w:rPr>
        <w:t>place all minutes on the ODIN web</w:t>
      </w:r>
      <w:r w:rsidR="009410DE">
        <w:rPr>
          <w:rFonts w:ascii="Times New Roman" w:eastAsia="Times New Roman" w:hAnsi="Times New Roman" w:cs="Times New Roman"/>
        </w:rPr>
        <w:t>site.</w:t>
      </w:r>
    </w:p>
    <w:p w14:paraId="2EC55030" w14:textId="3CD1B140" w:rsidR="00BB2096" w:rsidRDefault="00BB2096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389AA88" w14:textId="63600BC8" w:rsidR="00BB2096" w:rsidRDefault="00BB2096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6B0D277" w14:textId="77777777" w:rsidR="00BB2096" w:rsidRPr="000319C2" w:rsidRDefault="00BB2096" w:rsidP="001818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2F1769A" w14:textId="77777777" w:rsidR="009410DE" w:rsidRDefault="009410DE" w:rsidP="009410D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 w:rsidRPr="004F10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ODIN Advisory Council </w:t>
      </w:r>
    </w:p>
    <w:p w14:paraId="3CB9BE98" w14:textId="77777777" w:rsidR="00BB2096" w:rsidRDefault="009410DE" w:rsidP="00BB209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 w:rsidRPr="004F10A7">
        <w:rPr>
          <w:rFonts w:ascii="Times New Roman" w:eastAsia="Times New Roman" w:hAnsi="Times New Roman" w:cs="Times New Roman"/>
          <w:b/>
          <w:bCs/>
        </w:rPr>
        <w:t>Purpose</w:t>
      </w:r>
    </w:p>
    <w:p w14:paraId="2A295457" w14:textId="43B61E6B" w:rsidR="00316F96" w:rsidRDefault="009410DE" w:rsidP="00BB2096">
      <w:pPr>
        <w:spacing w:before="100" w:beforeAutospacing="1" w:after="100" w:afterAutospacing="1"/>
        <w:outlineLvl w:val="1"/>
        <w:rPr>
          <w:rFonts w:eastAsia="Times New Roman"/>
          <w:b/>
          <w:bCs/>
          <w:color w:val="384E6A"/>
          <w:sz w:val="45"/>
          <w:szCs w:val="45"/>
        </w:rPr>
      </w:pPr>
      <w:r w:rsidRPr="004F10A7">
        <w:rPr>
          <w:rFonts w:ascii="Times New Roman" w:eastAsia="Times New Roman" w:hAnsi="Times New Roman" w:cs="Times New Roman"/>
        </w:rPr>
        <w:t>The purpose of the ODIN Advisory Council is to provide advisory opinions to the Director of ODIN.  The OAC receives ideas from ODIN User</w:t>
      </w:r>
      <w:r w:rsidR="00BB2096">
        <w:rPr>
          <w:rFonts w:ascii="Times New Roman" w:eastAsia="Times New Roman" w:hAnsi="Times New Roman" w:cs="Times New Roman"/>
        </w:rPr>
        <w:t xml:space="preserve"> Groups, reviews consortium priorities, and recommends financial options to fund new projects.</w:t>
      </w:r>
    </w:p>
    <w:p w14:paraId="2E1549FE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Membership</w:t>
      </w:r>
    </w:p>
    <w:p w14:paraId="01C47257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The OAC is comprised of the Director (or equivalent) from each member library.    </w:t>
      </w:r>
    </w:p>
    <w:p w14:paraId="686317A5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Elections</w:t>
      </w:r>
    </w:p>
    <w:p w14:paraId="3C8EFCF2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The OAC Chair and OAC Vice Chair are elected by an online ballot</w:t>
      </w:r>
      <w:r>
        <w:rPr>
          <w:rFonts w:ascii="Times New Roman" w:eastAsia="Times New Roman" w:hAnsi="Times New Roman" w:cs="Times New Roman"/>
        </w:rPr>
        <w:t xml:space="preserve">. </w:t>
      </w:r>
      <w:r w:rsidRPr="004F10A7">
        <w:rPr>
          <w:rFonts w:ascii="Times New Roman" w:eastAsia="Times New Roman" w:hAnsi="Times New Roman" w:cs="Times New Roman"/>
        </w:rPr>
        <w:t xml:space="preserve">Each position assumes their duties in January of the year after they were elected.  Each position serves a two-year term and is eligible for a second term.  </w:t>
      </w:r>
      <w:r w:rsidRPr="005343B2">
        <w:rPr>
          <w:rFonts w:ascii="Times New Roman" w:eastAsia="Times New Roman" w:hAnsi="Times New Roman" w:cs="Times New Roman"/>
        </w:rPr>
        <w:t xml:space="preserve">If either position is unable to complete the term, they need to submit a resignation to the Director of ODIN who will appoint the replacement through the end of the respective term.  </w:t>
      </w:r>
    </w:p>
    <w:p w14:paraId="548A9EE3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lastRenderedPageBreak/>
        <w:t>Meetings</w:t>
      </w:r>
    </w:p>
    <w:p w14:paraId="64FE5589" w14:textId="7F5778CE" w:rsidR="00BB2096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Members of the OAC will meet quarterly</w:t>
      </w:r>
      <w:r>
        <w:rPr>
          <w:rFonts w:ascii="Times New Roman" w:eastAsia="Times New Roman" w:hAnsi="Times New Roman" w:cs="Times New Roman"/>
        </w:rPr>
        <w:t>,</w:t>
      </w:r>
      <w:r w:rsidRPr="004F10A7">
        <w:rPr>
          <w:rFonts w:ascii="Times New Roman" w:eastAsia="Times New Roman" w:hAnsi="Times New Roman" w:cs="Times New Roman"/>
        </w:rPr>
        <w:t xml:space="preserve"> either online or face-to-face. The ODIN Advisory Council meeting is led by the OAC Chair </w:t>
      </w:r>
      <w:r>
        <w:rPr>
          <w:rFonts w:ascii="Times New Roman" w:eastAsia="Times New Roman" w:hAnsi="Times New Roman" w:cs="Times New Roman"/>
        </w:rPr>
        <w:t xml:space="preserve">or </w:t>
      </w:r>
      <w:r w:rsidRPr="004F10A7">
        <w:rPr>
          <w:rFonts w:ascii="Times New Roman" w:eastAsia="Times New Roman" w:hAnsi="Times New Roman" w:cs="Times New Roman"/>
        </w:rPr>
        <w:t>Vice Chair</w:t>
      </w:r>
      <w:r>
        <w:rPr>
          <w:rFonts w:ascii="Times New Roman" w:eastAsia="Times New Roman" w:hAnsi="Times New Roman" w:cs="Times New Roman"/>
        </w:rPr>
        <w:t xml:space="preserve">. In the absence of both the Chair and Vice Chair, the ODIN Director shall lead the meeting. </w:t>
      </w:r>
      <w:r w:rsidRPr="004F10A7">
        <w:rPr>
          <w:rFonts w:ascii="Times New Roman" w:eastAsia="Times New Roman" w:hAnsi="Times New Roman" w:cs="Times New Roman"/>
        </w:rPr>
        <w:t>ODIN Office staff takes care of meeting logistics, prepares an agenda</w:t>
      </w:r>
      <w:r>
        <w:rPr>
          <w:rFonts w:ascii="Times New Roman" w:eastAsia="Times New Roman" w:hAnsi="Times New Roman" w:cs="Times New Roman"/>
        </w:rPr>
        <w:t>,</w:t>
      </w:r>
      <w:r w:rsidRPr="004F10A7">
        <w:rPr>
          <w:rFonts w:ascii="Times New Roman" w:eastAsia="Times New Roman" w:hAnsi="Times New Roman" w:cs="Times New Roman"/>
        </w:rPr>
        <w:t xml:space="preserve"> and record</w:t>
      </w:r>
      <w:r w:rsidR="00C442D2">
        <w:rPr>
          <w:rFonts w:ascii="Times New Roman" w:eastAsia="Times New Roman" w:hAnsi="Times New Roman" w:cs="Times New Roman"/>
        </w:rPr>
        <w:t>s</w:t>
      </w:r>
      <w:r w:rsidRPr="004F10A7">
        <w:rPr>
          <w:rFonts w:ascii="Times New Roman" w:eastAsia="Times New Roman" w:hAnsi="Times New Roman" w:cs="Times New Roman"/>
        </w:rPr>
        <w:t xml:space="preserve"> the minutes.</w:t>
      </w:r>
      <w:r w:rsidRPr="008855EC">
        <w:rPr>
          <w:rFonts w:ascii="Times New Roman" w:eastAsia="Times New Roman" w:hAnsi="Times New Roman" w:cs="Times New Roman"/>
        </w:rPr>
        <w:t xml:space="preserve"> </w:t>
      </w:r>
    </w:p>
    <w:p w14:paraId="0C245844" w14:textId="77777777" w:rsidR="00BB2096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Voting</w:t>
      </w:r>
    </w:p>
    <w:p w14:paraId="695AE6F7" w14:textId="77777777" w:rsidR="00BB2096" w:rsidRPr="005343B2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4F10A7">
        <w:rPr>
          <w:rFonts w:ascii="Times New Roman" w:eastAsia="Times New Roman" w:hAnsi="Times New Roman" w:cs="Times New Roman"/>
        </w:rPr>
        <w:t xml:space="preserve">Each ODIN member has one vote. </w:t>
      </w:r>
      <w:r>
        <w:rPr>
          <w:rFonts w:ascii="Times New Roman" w:eastAsia="Times New Roman" w:hAnsi="Times New Roman" w:cs="Times New Roman"/>
        </w:rPr>
        <w:t xml:space="preserve">A simple majority will determine the outcome of votes. </w:t>
      </w:r>
    </w:p>
    <w:p w14:paraId="5F5B8FC2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A proxy letter must be submitted to the Director of ODIN in advance of each meeting and must include the name of the person who is to cast a vote on any matter on behalf of a member library.</w:t>
      </w:r>
    </w:p>
    <w:p w14:paraId="56A6F33F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Responsibilities</w:t>
      </w:r>
      <w:r>
        <w:rPr>
          <w:rFonts w:ascii="Times New Roman" w:eastAsia="Times New Roman" w:hAnsi="Times New Roman" w:cs="Times New Roman"/>
          <w:b/>
          <w:bCs/>
        </w:rPr>
        <w:t xml:space="preserve"> of Members</w:t>
      </w:r>
    </w:p>
    <w:p w14:paraId="11C96D84" w14:textId="28B88E01" w:rsidR="0068215F" w:rsidRPr="00BB2096" w:rsidRDefault="00BB2096" w:rsidP="00BB2096">
      <w:pPr>
        <w:pStyle w:val="ListParagraph"/>
        <w:numPr>
          <w:ilvl w:val="0"/>
          <w:numId w:val="3"/>
        </w:numPr>
      </w:pPr>
      <w:r w:rsidRPr="00BB2096">
        <w:rPr>
          <w:rFonts w:ascii="Times New Roman" w:eastAsia="Times New Roman" w:hAnsi="Times New Roman" w:cs="Times New Roman"/>
        </w:rPr>
        <w:t>Provide direction and input</w:t>
      </w:r>
      <w:r>
        <w:rPr>
          <w:rFonts w:ascii="Times New Roman" w:eastAsia="Times New Roman" w:hAnsi="Times New Roman" w:cs="Times New Roman"/>
        </w:rPr>
        <w:t xml:space="preserve"> to the ODIN Director concerning operations, services, and strategic planning for the consortium</w:t>
      </w:r>
    </w:p>
    <w:p w14:paraId="4B2C7575" w14:textId="6EC478FA" w:rsidR="00BB2096" w:rsidRPr="00BB2096" w:rsidRDefault="00BB2096" w:rsidP="00BB2096">
      <w:pPr>
        <w:pStyle w:val="ListParagraph"/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>Inform themselves, staff, and users of current/potential issues/decisions affecting ODIN</w:t>
      </w:r>
    </w:p>
    <w:p w14:paraId="0261FC72" w14:textId="5ED747EE" w:rsidR="00BB2096" w:rsidRPr="00BB2096" w:rsidRDefault="00BB2096" w:rsidP="00BB2096">
      <w:pPr>
        <w:pStyle w:val="ListParagraph"/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>Vote on recommendations to the Director</w:t>
      </w:r>
    </w:p>
    <w:p w14:paraId="03EF5021" w14:textId="4F23F7FF" w:rsidR="00BB2096" w:rsidRDefault="00BB2096" w:rsidP="00BB2096"/>
    <w:p w14:paraId="0B926E43" w14:textId="77777777" w:rsidR="00BB2096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Responsibilities of OAC Chair and Vice Chair</w:t>
      </w:r>
    </w:p>
    <w:p w14:paraId="0B9CB697" w14:textId="77777777" w:rsidR="00BB2096" w:rsidRPr="00EC23C5" w:rsidRDefault="00BB2096" w:rsidP="00BB209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23C5">
        <w:rPr>
          <w:rFonts w:ascii="Times New Roman" w:eastAsia="Times New Roman" w:hAnsi="Times New Roman" w:cs="Times New Roman"/>
        </w:rPr>
        <w:t>To run the quarterly meetings</w:t>
      </w:r>
    </w:p>
    <w:p w14:paraId="161585D1" w14:textId="77777777" w:rsidR="00BB2096" w:rsidRPr="00EC23C5" w:rsidRDefault="00BB2096" w:rsidP="00BB209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23C5">
        <w:rPr>
          <w:rFonts w:ascii="Times New Roman" w:eastAsia="Times New Roman" w:hAnsi="Times New Roman" w:cs="Times New Roman"/>
        </w:rPr>
        <w:t>To advise the ODIN Director on the creation of meeting agendas</w:t>
      </w:r>
    </w:p>
    <w:p w14:paraId="52BB56ED" w14:textId="77777777" w:rsidR="00BB2096" w:rsidRPr="00EC23C5" w:rsidRDefault="00BB2096" w:rsidP="00BB209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23C5">
        <w:rPr>
          <w:rFonts w:ascii="Times New Roman" w:eastAsia="Times New Roman" w:hAnsi="Times New Roman" w:cs="Times New Roman"/>
        </w:rPr>
        <w:t>To create and oversee ad hoc committees</w:t>
      </w:r>
    </w:p>
    <w:p w14:paraId="78029E2E" w14:textId="77777777" w:rsidR="00BB2096" w:rsidRPr="00EC23C5" w:rsidRDefault="00BB2096" w:rsidP="00BB209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23C5">
        <w:rPr>
          <w:rFonts w:ascii="Times New Roman" w:eastAsia="Times New Roman" w:hAnsi="Times New Roman" w:cs="Times New Roman"/>
        </w:rPr>
        <w:t>Coordinate communications with the User Groups</w:t>
      </w:r>
    </w:p>
    <w:p w14:paraId="177B53FB" w14:textId="77777777" w:rsidR="00BB2096" w:rsidRPr="00EC23C5" w:rsidRDefault="00BB2096" w:rsidP="00BB209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23C5">
        <w:rPr>
          <w:rFonts w:ascii="Times New Roman" w:eastAsia="Times New Roman" w:hAnsi="Times New Roman" w:cs="Times New Roman"/>
        </w:rPr>
        <w:t>Vice Chair fulfills the Chair duties when Chair is unable</w:t>
      </w:r>
    </w:p>
    <w:p w14:paraId="71519507" w14:textId="182B10F9" w:rsidR="00BB2096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*Roberts Rules of Order will be followed.</w:t>
      </w:r>
    </w:p>
    <w:p w14:paraId="4736CF10" w14:textId="1CB271E8" w:rsidR="00BB2096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4C883A3" w14:textId="1F95E67F" w:rsidR="00BB2096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4B84EC8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1CF2D5E" w14:textId="77777777" w:rsidR="00BB2096" w:rsidRPr="004F10A7" w:rsidRDefault="00BB2096" w:rsidP="00BB209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F10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ODIN User Groups </w:t>
      </w:r>
    </w:p>
    <w:p w14:paraId="640C6ADA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Purpose</w:t>
      </w:r>
    </w:p>
    <w:p w14:paraId="31EDD1B2" w14:textId="0BB68FF7" w:rsidR="00BB2096" w:rsidRDefault="00BB2096" w:rsidP="00BB2096">
      <w:pPr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OAC User G</w:t>
      </w:r>
      <w:r>
        <w:rPr>
          <w:rFonts w:ascii="Times New Roman" w:eastAsia="Times New Roman" w:hAnsi="Times New Roman" w:cs="Times New Roman"/>
        </w:rPr>
        <w:t>roups are responsible for assessing and/or prioritizing recommendations of their respective discipline. There are specific user groups for Academic and for Public/K12/Special (PKS) libraries.</w:t>
      </w:r>
    </w:p>
    <w:p w14:paraId="75BDAB2D" w14:textId="085CE340" w:rsidR="00BB2096" w:rsidRDefault="00BB2096" w:rsidP="00BB2096">
      <w:pPr>
        <w:rPr>
          <w:rFonts w:ascii="Times New Roman" w:eastAsia="Times New Roman" w:hAnsi="Times New Roman" w:cs="Times New Roman"/>
        </w:rPr>
      </w:pPr>
    </w:p>
    <w:p w14:paraId="5E6D81E4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lastRenderedPageBreak/>
        <w:t>Membership</w:t>
      </w:r>
      <w:r w:rsidRPr="004F10A7">
        <w:rPr>
          <w:rFonts w:ascii="Times New Roman" w:eastAsia="Times New Roman" w:hAnsi="Times New Roman" w:cs="Times New Roman"/>
        </w:rPr>
        <w:t> </w:t>
      </w:r>
    </w:p>
    <w:p w14:paraId="2A1CE75D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Membership in user groups is open to any staff member within a member library. Members may belong to more than one user group. </w:t>
      </w:r>
    </w:p>
    <w:p w14:paraId="31E4A4F7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Elections</w:t>
      </w:r>
    </w:p>
    <w:p w14:paraId="6E86B223" w14:textId="2AD5069C" w:rsidR="00BB2096" w:rsidRDefault="00BB2096" w:rsidP="00BB2096">
      <w:pPr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 xml:space="preserve">A Chair is elected </w:t>
      </w:r>
      <w:r>
        <w:rPr>
          <w:rFonts w:ascii="Times New Roman" w:eastAsia="Times New Roman" w:hAnsi="Times New Roman" w:cs="Times New Roman"/>
        </w:rPr>
        <w:t xml:space="preserve">for each User Group in </w:t>
      </w:r>
      <w:r w:rsidRPr="004F10A7">
        <w:rPr>
          <w:rFonts w:ascii="Times New Roman" w:eastAsia="Times New Roman" w:hAnsi="Times New Roman" w:cs="Times New Roman"/>
        </w:rPr>
        <w:t>December by an online</w:t>
      </w:r>
      <w:r>
        <w:rPr>
          <w:rFonts w:ascii="Times New Roman" w:eastAsia="Times New Roman" w:hAnsi="Times New Roman" w:cs="Times New Roman"/>
        </w:rPr>
        <w:t xml:space="preserve"> ballot. The term of a User Group Chair is two years beginning in January. If a Chair is unable to complete the term, a new chair is elected at a User Group Meeting.</w:t>
      </w:r>
    </w:p>
    <w:p w14:paraId="0796826E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Meetings</w:t>
      </w:r>
    </w:p>
    <w:p w14:paraId="3416798C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A User Group meeting is led by a Chair. A member of the ODIN Office will handle all meeting logistics, put together an agenda</w:t>
      </w:r>
      <w:r>
        <w:rPr>
          <w:rFonts w:ascii="Times New Roman" w:eastAsia="Times New Roman" w:hAnsi="Times New Roman" w:cs="Times New Roman"/>
        </w:rPr>
        <w:t>,</w:t>
      </w:r>
      <w:r w:rsidRPr="004F10A7">
        <w:rPr>
          <w:rFonts w:ascii="Times New Roman" w:eastAsia="Times New Roman" w:hAnsi="Times New Roman" w:cs="Times New Roman"/>
        </w:rPr>
        <w:t xml:space="preserve"> and record the minutes. User Groups meet at least twice per year </w:t>
      </w:r>
      <w:r>
        <w:rPr>
          <w:rFonts w:ascii="Times New Roman" w:eastAsia="Times New Roman" w:hAnsi="Times New Roman" w:cs="Times New Roman"/>
        </w:rPr>
        <w:t>with</w:t>
      </w:r>
      <w:r w:rsidRPr="004F10A7">
        <w:rPr>
          <w:rFonts w:ascii="Times New Roman" w:eastAsia="Times New Roman" w:hAnsi="Times New Roman" w:cs="Times New Roman"/>
        </w:rPr>
        <w:t xml:space="preserve"> online </w:t>
      </w:r>
      <w:r>
        <w:rPr>
          <w:rFonts w:ascii="Times New Roman" w:eastAsia="Times New Roman" w:hAnsi="Times New Roman" w:cs="Times New Roman"/>
        </w:rPr>
        <w:t xml:space="preserve">meetings </w:t>
      </w:r>
      <w:r w:rsidRPr="004F10A7">
        <w:rPr>
          <w:rFonts w:ascii="Times New Roman" w:eastAsia="Times New Roman" w:hAnsi="Times New Roman" w:cs="Times New Roman"/>
        </w:rPr>
        <w:t>preferred. Each User Group library has one vote when a vote is ne</w:t>
      </w:r>
      <w:r>
        <w:rPr>
          <w:rFonts w:ascii="Times New Roman" w:eastAsia="Times New Roman" w:hAnsi="Times New Roman" w:cs="Times New Roman"/>
        </w:rPr>
        <w:t>cessary</w:t>
      </w:r>
      <w:r w:rsidRPr="004F10A7">
        <w:rPr>
          <w:rFonts w:ascii="Times New Roman" w:eastAsia="Times New Roman" w:hAnsi="Times New Roman" w:cs="Times New Roman"/>
        </w:rPr>
        <w:t xml:space="preserve">.  </w:t>
      </w:r>
    </w:p>
    <w:p w14:paraId="5D41C38E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Responsibilities</w:t>
      </w:r>
      <w:r>
        <w:rPr>
          <w:rFonts w:ascii="Times New Roman" w:eastAsia="Times New Roman" w:hAnsi="Times New Roman" w:cs="Times New Roman"/>
          <w:b/>
          <w:bCs/>
        </w:rPr>
        <w:t xml:space="preserve"> of Member</w:t>
      </w:r>
    </w:p>
    <w:p w14:paraId="3EF7F44E" w14:textId="77777777" w:rsidR="00BB2096" w:rsidRPr="004F10A7" w:rsidRDefault="00BB2096" w:rsidP="00BB20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Discus</w:t>
      </w:r>
      <w:r>
        <w:rPr>
          <w:rFonts w:ascii="Times New Roman" w:eastAsia="Times New Roman" w:hAnsi="Times New Roman" w:cs="Times New Roman"/>
        </w:rPr>
        <w:t>s</w:t>
      </w:r>
      <w:r w:rsidRPr="004F10A7">
        <w:rPr>
          <w:rFonts w:ascii="Times New Roman" w:eastAsia="Times New Roman" w:hAnsi="Times New Roman" w:cs="Times New Roman"/>
        </w:rPr>
        <w:t xml:space="preserve"> issues pertaining to a discipline (e.g. Cataloging, Circulation, etc.)</w:t>
      </w:r>
    </w:p>
    <w:p w14:paraId="49642662" w14:textId="77777777" w:rsidR="00BB2096" w:rsidRPr="004F10A7" w:rsidRDefault="00BB2096" w:rsidP="00BB20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Shar</w:t>
      </w:r>
      <w:r>
        <w:rPr>
          <w:rFonts w:ascii="Times New Roman" w:eastAsia="Times New Roman" w:hAnsi="Times New Roman" w:cs="Times New Roman"/>
        </w:rPr>
        <w:t>e</w:t>
      </w:r>
      <w:r w:rsidRPr="004F10A7">
        <w:rPr>
          <w:rFonts w:ascii="Times New Roman" w:eastAsia="Times New Roman" w:hAnsi="Times New Roman" w:cs="Times New Roman"/>
        </w:rPr>
        <w:t xml:space="preserve"> knowledge with peers</w:t>
      </w:r>
    </w:p>
    <w:p w14:paraId="22215379" w14:textId="77777777" w:rsidR="00BB2096" w:rsidRPr="004F10A7" w:rsidRDefault="00BB2096" w:rsidP="00BB20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Creat</w:t>
      </w:r>
      <w:r>
        <w:rPr>
          <w:rFonts w:ascii="Times New Roman" w:eastAsia="Times New Roman" w:hAnsi="Times New Roman" w:cs="Times New Roman"/>
        </w:rPr>
        <w:t>e</w:t>
      </w:r>
      <w:r w:rsidRPr="004F10A7">
        <w:rPr>
          <w:rFonts w:ascii="Times New Roman" w:eastAsia="Times New Roman" w:hAnsi="Times New Roman" w:cs="Times New Roman"/>
        </w:rPr>
        <w:t xml:space="preserve"> and review policies relating to disciplines (e.g. Circulation, Cataloging, etc.)</w:t>
      </w:r>
    </w:p>
    <w:p w14:paraId="738C0293" w14:textId="77777777" w:rsidR="00BB2096" w:rsidRPr="004F10A7" w:rsidRDefault="00BB2096" w:rsidP="00BB20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Attend and actively participat</w:t>
      </w:r>
      <w:r>
        <w:rPr>
          <w:rFonts w:ascii="Times New Roman" w:eastAsia="Times New Roman" w:hAnsi="Times New Roman" w:cs="Times New Roman"/>
        </w:rPr>
        <w:t>e</w:t>
      </w:r>
      <w:r w:rsidRPr="004F10A7">
        <w:rPr>
          <w:rFonts w:ascii="Times New Roman" w:eastAsia="Times New Roman" w:hAnsi="Times New Roman" w:cs="Times New Roman"/>
        </w:rPr>
        <w:t xml:space="preserve"> in meetings</w:t>
      </w:r>
    </w:p>
    <w:p w14:paraId="5D4BB564" w14:textId="77777777" w:rsidR="00BB2096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Responsibilities of Chair</w:t>
      </w:r>
    </w:p>
    <w:p w14:paraId="3C7A9E10" w14:textId="77777777" w:rsidR="00BB2096" w:rsidRPr="00C83A80" w:rsidRDefault="00BB2096" w:rsidP="00BB209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 the User Group meetings. If the Chair is unavailable, an ODIN staff member will lead the meeting. </w:t>
      </w:r>
    </w:p>
    <w:p w14:paraId="470E9265" w14:textId="77777777" w:rsidR="00BB2096" w:rsidRPr="004F10A7" w:rsidRDefault="00BB2096" w:rsidP="00BB209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</w:rPr>
        <w:t>Provid</w:t>
      </w:r>
      <w:r>
        <w:rPr>
          <w:rFonts w:ascii="Times New Roman" w:eastAsia="Times New Roman" w:hAnsi="Times New Roman" w:cs="Times New Roman"/>
        </w:rPr>
        <w:t>e</w:t>
      </w:r>
      <w:r w:rsidRPr="004F10A7">
        <w:rPr>
          <w:rFonts w:ascii="Times New Roman" w:eastAsia="Times New Roman" w:hAnsi="Times New Roman" w:cs="Times New Roman"/>
        </w:rPr>
        <w:t xml:space="preserve"> recommendations to OAC Chair for any actions that need </w:t>
      </w:r>
      <w:r>
        <w:rPr>
          <w:rFonts w:ascii="Times New Roman" w:eastAsia="Times New Roman" w:hAnsi="Times New Roman" w:cs="Times New Roman"/>
        </w:rPr>
        <w:t>discussion and recommendation by the OAC to the ODIN Director</w:t>
      </w:r>
      <w:r w:rsidRPr="004F10A7">
        <w:rPr>
          <w:rFonts w:ascii="Times New Roman" w:eastAsia="Times New Roman" w:hAnsi="Times New Roman" w:cs="Times New Roman"/>
        </w:rPr>
        <w:t>.</w:t>
      </w:r>
    </w:p>
    <w:p w14:paraId="15130A94" w14:textId="77777777" w:rsidR="00BB2096" w:rsidRPr="004F10A7" w:rsidRDefault="00BB2096" w:rsidP="00BB209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10A7">
        <w:rPr>
          <w:rFonts w:ascii="Times New Roman" w:eastAsia="Times New Roman" w:hAnsi="Times New Roman" w:cs="Times New Roman"/>
          <w:b/>
          <w:bCs/>
        </w:rPr>
        <w:t>Document History</w:t>
      </w:r>
    </w:p>
    <w:p w14:paraId="644B5E6F" w14:textId="55D244CC" w:rsidR="00BB2096" w:rsidRDefault="00BB2096" w:rsidP="00BB2096">
      <w:pPr>
        <w:rPr>
          <w:rFonts w:ascii="Times New Roman" w:eastAsia="Times New Roman" w:hAnsi="Times New Roman" w:cs="Times New Roman"/>
          <w:i/>
          <w:iCs/>
        </w:rPr>
      </w:pPr>
      <w:r w:rsidRPr="004F10A7">
        <w:rPr>
          <w:rFonts w:ascii="Times New Roman" w:eastAsia="Times New Roman" w:hAnsi="Times New Roman" w:cs="Times New Roman"/>
        </w:rPr>
        <w:t> </w:t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>Original Statement of Organization and Operation, August 29, 1988</w:t>
      </w:r>
      <w:r w:rsidRPr="004F10A7">
        <w:rPr>
          <w:rFonts w:ascii="Times New Roman" w:eastAsia="Times New Roman" w:hAnsi="Times New Roman" w:cs="Times New Roman"/>
        </w:rPr>
        <w:br/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>2</w:t>
      </w:r>
      <w:r w:rsidRPr="004F10A7">
        <w:rPr>
          <w:rFonts w:ascii="Times New Roman" w:eastAsia="Times New Roman" w:hAnsi="Times New Roman" w:cs="Times New Roman"/>
          <w:i/>
          <w:iCs/>
          <w:vertAlign w:val="superscript"/>
        </w:rPr>
        <w:t>nd</w:t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 xml:space="preserve"> Revision Effective July 1, 1991</w:t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br/>
        <w:t>3</w:t>
      </w:r>
      <w:r w:rsidRPr="004F10A7">
        <w:rPr>
          <w:rFonts w:ascii="Times New Roman" w:eastAsia="Times New Roman" w:hAnsi="Times New Roman" w:cs="Times New Roman"/>
          <w:i/>
          <w:iCs/>
          <w:vertAlign w:val="superscript"/>
        </w:rPr>
        <w:t>rd</w:t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 xml:space="preserve"> Revision Effective October 1997</w:t>
      </w:r>
      <w:r w:rsidRPr="004F10A7">
        <w:rPr>
          <w:rFonts w:ascii="Times New Roman" w:eastAsia="Times New Roman" w:hAnsi="Times New Roman" w:cs="Times New Roman"/>
        </w:rPr>
        <w:br/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>4</w:t>
      </w:r>
      <w:r w:rsidRPr="004F10A7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 xml:space="preserve"> Revision Approved and Effective June 12, 2018</w:t>
      </w:r>
      <w:r w:rsidRPr="004F10A7">
        <w:rPr>
          <w:rFonts w:ascii="Times New Roman" w:eastAsia="Times New Roman" w:hAnsi="Times New Roman" w:cs="Times New Roman"/>
        </w:rPr>
        <w:br/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>6</w:t>
      </w:r>
      <w:r w:rsidRPr="004F10A7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 w:rsidRPr="004F10A7">
        <w:rPr>
          <w:rFonts w:ascii="Times New Roman" w:eastAsia="Times New Roman" w:hAnsi="Times New Roman" w:cs="Times New Roman"/>
          <w:i/>
          <w:iCs/>
          <w:u w:val="single"/>
        </w:rPr>
        <w:t xml:space="preserve"> Revision Approved and Effective October 24, 2019</w:t>
      </w:r>
      <w:r w:rsidRPr="004F10A7">
        <w:rPr>
          <w:rFonts w:ascii="Times New Roman" w:eastAsia="Times New Roman" w:hAnsi="Times New Roman" w:cs="Times New Roman"/>
          <w:i/>
          <w:iCs/>
        </w:rPr>
        <w:br/>
        <w:t>7</w:t>
      </w:r>
      <w:r w:rsidRPr="004F10A7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 w:rsidRPr="004F10A7">
        <w:rPr>
          <w:rFonts w:ascii="Times New Roman" w:eastAsia="Times New Roman" w:hAnsi="Times New Roman" w:cs="Times New Roman"/>
          <w:i/>
          <w:iCs/>
        </w:rPr>
        <w:t xml:space="preserve"> Revision Approved and Effective</w:t>
      </w:r>
      <w:r>
        <w:rPr>
          <w:rFonts w:ascii="Times New Roman" w:eastAsia="Times New Roman" w:hAnsi="Times New Roman" w:cs="Times New Roman"/>
          <w:i/>
          <w:iCs/>
        </w:rPr>
        <w:t xml:space="preserve"> November 2022</w:t>
      </w:r>
    </w:p>
    <w:p w14:paraId="7EA617ED" w14:textId="44F0ECC9" w:rsidR="00BB2096" w:rsidRDefault="00BB2096" w:rsidP="00BB2096">
      <w:pPr>
        <w:rPr>
          <w:rFonts w:ascii="Times New Roman" w:eastAsia="Times New Roman" w:hAnsi="Times New Roman" w:cs="Times New Roman"/>
          <w:i/>
          <w:iCs/>
        </w:rPr>
      </w:pPr>
    </w:p>
    <w:p w14:paraId="69B8C770" w14:textId="70C80D85" w:rsidR="00BB2096" w:rsidRDefault="00BB2096" w:rsidP="00BB2096">
      <w:pPr>
        <w:rPr>
          <w:rFonts w:ascii="Times New Roman" w:eastAsia="Times New Roman" w:hAnsi="Times New Roman" w:cs="Times New Roman"/>
          <w:i/>
          <w:iCs/>
        </w:rPr>
      </w:pPr>
    </w:p>
    <w:p w14:paraId="45BB8E7E" w14:textId="3D0C2F5D" w:rsidR="00BB2096" w:rsidRDefault="00BB2096" w:rsidP="00BB2096"/>
    <w:p w14:paraId="1781E83E" w14:textId="432D0CD1" w:rsidR="00BB2096" w:rsidRDefault="00BB2096" w:rsidP="00BB2096">
      <w:pPr>
        <w:spacing w:before="100" w:beforeAutospacing="1" w:after="100" w:afterAutospacing="1"/>
      </w:pPr>
      <w:r w:rsidRPr="004F10A7">
        <w:rPr>
          <w:rFonts w:ascii="Times New Roman" w:eastAsia="Times New Roman" w:hAnsi="Times New Roman" w:cs="Times New Roman"/>
          <w:b/>
          <w:bCs/>
          <w:i/>
          <w:iCs/>
        </w:rPr>
        <w:t xml:space="preserve">This document is subject to periodic review.   </w:t>
      </w:r>
    </w:p>
    <w:sectPr w:rsidR="00BB2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3325" w14:textId="77777777" w:rsidR="00A03CD8" w:rsidRDefault="00A03CD8" w:rsidP="00211983">
      <w:r>
        <w:separator/>
      </w:r>
    </w:p>
  </w:endnote>
  <w:endnote w:type="continuationSeparator" w:id="0">
    <w:p w14:paraId="0F3BBC5C" w14:textId="77777777" w:rsidR="00A03CD8" w:rsidRDefault="00A03CD8" w:rsidP="0021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3593" w14:textId="77777777" w:rsidR="00211983" w:rsidRDefault="00211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00F2" w14:textId="77777777" w:rsidR="00211983" w:rsidRDefault="00211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207C" w14:textId="77777777" w:rsidR="00211983" w:rsidRDefault="00211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A3B8" w14:textId="77777777" w:rsidR="00A03CD8" w:rsidRDefault="00A03CD8" w:rsidP="00211983">
      <w:r>
        <w:separator/>
      </w:r>
    </w:p>
  </w:footnote>
  <w:footnote w:type="continuationSeparator" w:id="0">
    <w:p w14:paraId="7DE89119" w14:textId="77777777" w:rsidR="00A03CD8" w:rsidRDefault="00A03CD8" w:rsidP="0021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050E" w14:textId="77777777" w:rsidR="00211983" w:rsidRDefault="00211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23D" w14:textId="224FA727" w:rsidR="00211983" w:rsidRDefault="00211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419D" w14:textId="77777777" w:rsidR="00211983" w:rsidRDefault="00211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655A"/>
    <w:multiLevelType w:val="hybridMultilevel"/>
    <w:tmpl w:val="EECA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C4A"/>
    <w:multiLevelType w:val="multilevel"/>
    <w:tmpl w:val="91C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B6881"/>
    <w:multiLevelType w:val="multilevel"/>
    <w:tmpl w:val="D94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37252"/>
    <w:multiLevelType w:val="multilevel"/>
    <w:tmpl w:val="1780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46E9A"/>
    <w:multiLevelType w:val="multilevel"/>
    <w:tmpl w:val="1780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06A88"/>
    <w:multiLevelType w:val="hybridMultilevel"/>
    <w:tmpl w:val="7894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9447">
    <w:abstractNumId w:val="1"/>
  </w:num>
  <w:num w:numId="2" w16cid:durableId="744840345">
    <w:abstractNumId w:val="2"/>
  </w:num>
  <w:num w:numId="3" w16cid:durableId="839387584">
    <w:abstractNumId w:val="5"/>
  </w:num>
  <w:num w:numId="4" w16cid:durableId="1534004248">
    <w:abstractNumId w:val="0"/>
  </w:num>
  <w:num w:numId="5" w16cid:durableId="94372625">
    <w:abstractNumId w:val="3"/>
  </w:num>
  <w:num w:numId="6" w16cid:durableId="1409496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5F"/>
    <w:rsid w:val="000319C2"/>
    <w:rsid w:val="00085420"/>
    <w:rsid w:val="000B06CE"/>
    <w:rsid w:val="00161DA5"/>
    <w:rsid w:val="0016781F"/>
    <w:rsid w:val="00181557"/>
    <w:rsid w:val="00181861"/>
    <w:rsid w:val="001B2214"/>
    <w:rsid w:val="001E574F"/>
    <w:rsid w:val="00211983"/>
    <w:rsid w:val="00316F96"/>
    <w:rsid w:val="003D7F12"/>
    <w:rsid w:val="00547CAA"/>
    <w:rsid w:val="00583A16"/>
    <w:rsid w:val="005A78CE"/>
    <w:rsid w:val="0068215F"/>
    <w:rsid w:val="006C579C"/>
    <w:rsid w:val="00805CC2"/>
    <w:rsid w:val="00824021"/>
    <w:rsid w:val="0084204A"/>
    <w:rsid w:val="009410DE"/>
    <w:rsid w:val="009621F5"/>
    <w:rsid w:val="00974F7E"/>
    <w:rsid w:val="009D0D0D"/>
    <w:rsid w:val="009E0BFD"/>
    <w:rsid w:val="009E4D1F"/>
    <w:rsid w:val="00A03CD8"/>
    <w:rsid w:val="00AC24C6"/>
    <w:rsid w:val="00AE29E1"/>
    <w:rsid w:val="00AF3ABD"/>
    <w:rsid w:val="00B05FC7"/>
    <w:rsid w:val="00BB2096"/>
    <w:rsid w:val="00C442D2"/>
    <w:rsid w:val="00C677A5"/>
    <w:rsid w:val="00C73D90"/>
    <w:rsid w:val="00C823A6"/>
    <w:rsid w:val="00D030FD"/>
    <w:rsid w:val="00D10BD5"/>
    <w:rsid w:val="00D469D7"/>
    <w:rsid w:val="00D5698A"/>
    <w:rsid w:val="00D813B0"/>
    <w:rsid w:val="00DA733A"/>
    <w:rsid w:val="00DB65D8"/>
    <w:rsid w:val="00EC363F"/>
    <w:rsid w:val="00F72FA7"/>
    <w:rsid w:val="00FA5B40"/>
    <w:rsid w:val="00FD3CC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99B4B"/>
  <w15:chartTrackingRefBased/>
  <w15:docId w15:val="{DC9D4E42-72D4-4400-8D28-0E24EE46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5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8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3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98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9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2446-27C7-4B1A-B807-EB8B1BF7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Kotrba</dc:creator>
  <cp:keywords/>
  <dc:description/>
  <cp:lastModifiedBy>Allbee, Linda</cp:lastModifiedBy>
  <cp:revision>3</cp:revision>
  <cp:lastPrinted>2022-05-19T14:16:00Z</cp:lastPrinted>
  <dcterms:created xsi:type="dcterms:W3CDTF">2022-11-03T19:49:00Z</dcterms:created>
  <dcterms:modified xsi:type="dcterms:W3CDTF">2022-11-17T15:02:00Z</dcterms:modified>
</cp:coreProperties>
</file>