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376F" w14:textId="6B45BF09" w:rsidR="0029479F" w:rsidRDefault="0029479F" w:rsidP="0029479F">
      <w:pPr>
        <w:pStyle w:val="Heading1"/>
      </w:pPr>
      <w:r>
        <w:t>How to add a local extension field to a bibliographic record</w:t>
      </w:r>
    </w:p>
    <w:p w14:paraId="6DBEA95D" w14:textId="4674409B" w:rsidR="0029479F" w:rsidRDefault="0029479F" w:rsidP="0029479F"/>
    <w:p w14:paraId="74DF62D5" w14:textId="139CA603" w:rsidR="0029479F" w:rsidRDefault="0029479F" w:rsidP="0029479F">
      <w:r>
        <w:t>Adding a local extension field to a bibliographic record will:</w:t>
      </w:r>
    </w:p>
    <w:p w14:paraId="7B9983FF" w14:textId="0A188E6C" w:rsidR="0029479F" w:rsidRDefault="0029479F" w:rsidP="0029479F">
      <w:pPr>
        <w:pStyle w:val="ListParagraph"/>
        <w:numPr>
          <w:ilvl w:val="0"/>
          <w:numId w:val="1"/>
        </w:numPr>
      </w:pPr>
      <w:r>
        <w:t>Make that field only visible to th</w:t>
      </w:r>
      <w:r w:rsidR="009448C1">
        <w:t>e owning</w:t>
      </w:r>
      <w:r w:rsidR="00406A23">
        <w:t xml:space="preserve"> library</w:t>
      </w:r>
    </w:p>
    <w:p w14:paraId="5FA8E579" w14:textId="26BE0DF1" w:rsidR="0029479F" w:rsidRDefault="0029479F" w:rsidP="0029479F">
      <w:pPr>
        <w:pStyle w:val="ListParagraph"/>
        <w:numPr>
          <w:ilvl w:val="0"/>
          <w:numId w:val="1"/>
        </w:numPr>
      </w:pPr>
      <w:r>
        <w:t>Protect th</w:t>
      </w:r>
      <w:r w:rsidR="009448C1">
        <w:t>e</w:t>
      </w:r>
      <w:r>
        <w:t xml:space="preserve"> field from being over-written by newly imported records</w:t>
      </w:r>
    </w:p>
    <w:p w14:paraId="0DA35FFF" w14:textId="2B0293CB" w:rsidR="0029479F" w:rsidRDefault="0029479F" w:rsidP="0029479F">
      <w:r>
        <w:t>Starting with the record open in the metadata editor, click the menu “Editing Actions” and then select “Add Local Extension.”</w:t>
      </w:r>
    </w:p>
    <w:p w14:paraId="1CECA745" w14:textId="4B2DAC8F" w:rsidR="0029479F" w:rsidRDefault="0029479F" w:rsidP="0029479F">
      <w:r w:rsidRPr="0029479F">
        <w:rPr>
          <w:noProof/>
        </w:rPr>
        <w:drawing>
          <wp:inline distT="0" distB="0" distL="0" distR="0" wp14:anchorId="2323F42A" wp14:editId="19B83749">
            <wp:extent cx="5943600" cy="1877695"/>
            <wp:effectExtent l="19050" t="19050" r="1905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7695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41B6E7" w14:textId="37B5C34F" w:rsidR="0029479F" w:rsidRDefault="0029479F" w:rsidP="0029479F">
      <w:r>
        <w:t>A blank field with the local extension “building symbol” will appear</w:t>
      </w:r>
      <w:r w:rsidR="003B7866">
        <w:t>.</w:t>
      </w:r>
      <w:r>
        <w:t xml:space="preserve"> </w:t>
      </w:r>
    </w:p>
    <w:p w14:paraId="7CBEED7A" w14:textId="1AE88D36" w:rsidR="0029479F" w:rsidRDefault="0029479F" w:rsidP="0029479F">
      <w:r w:rsidRPr="0029479F">
        <w:rPr>
          <w:noProof/>
        </w:rPr>
        <w:drawing>
          <wp:inline distT="0" distB="0" distL="0" distR="0" wp14:anchorId="4C68B6A8" wp14:editId="41084558">
            <wp:extent cx="5868219" cy="800212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800212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7E0241" w14:textId="4AAEFD88" w:rsidR="0029479F" w:rsidRDefault="0029479F" w:rsidP="0029479F">
      <w:r>
        <w:t xml:space="preserve">Fill in the field information: </w:t>
      </w:r>
    </w:p>
    <w:p w14:paraId="36413003" w14:textId="0F6CD698" w:rsidR="0029479F" w:rsidRDefault="0029479F" w:rsidP="0029479F">
      <w:r w:rsidRPr="0029479F">
        <w:rPr>
          <w:noProof/>
        </w:rPr>
        <w:drawing>
          <wp:inline distT="0" distB="0" distL="0" distR="0" wp14:anchorId="5AC3994A" wp14:editId="75592273">
            <wp:extent cx="4725059" cy="657317"/>
            <wp:effectExtent l="19050" t="19050" r="1841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57317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714CEC" w14:textId="766AB66A" w:rsidR="0029479F" w:rsidRDefault="0029479F" w:rsidP="0029479F">
      <w:r>
        <w:t>Save the record. By saving the record, the field will be sorted into its proper place in the record.</w:t>
      </w:r>
    </w:p>
    <w:p w14:paraId="76E4FEE9" w14:textId="7279E921" w:rsidR="00547F3F" w:rsidRDefault="00547F3F" w:rsidP="0029479F">
      <w:r>
        <w:t xml:space="preserve">Note: Local extension fields generally have a “9” in them. For example: 590, </w:t>
      </w:r>
      <w:r w:rsidR="009C7D10">
        <w:t>69</w:t>
      </w:r>
      <w:r w:rsidR="00AC2205">
        <w:t>1</w:t>
      </w:r>
      <w:r w:rsidR="009C7D10">
        <w:t>, 900.</w:t>
      </w:r>
    </w:p>
    <w:p w14:paraId="6E2497CB" w14:textId="77777777" w:rsidR="0029479F" w:rsidRPr="0029479F" w:rsidRDefault="0029479F" w:rsidP="0029479F"/>
    <w:sectPr w:rsidR="0029479F" w:rsidRPr="0029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3321"/>
    <w:multiLevelType w:val="hybridMultilevel"/>
    <w:tmpl w:val="8E7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9F"/>
    <w:rsid w:val="00284017"/>
    <w:rsid w:val="0029479F"/>
    <w:rsid w:val="003B7866"/>
    <w:rsid w:val="00406A23"/>
    <w:rsid w:val="00547F3F"/>
    <w:rsid w:val="007A4D2C"/>
    <w:rsid w:val="009448C1"/>
    <w:rsid w:val="009C7D10"/>
    <w:rsid w:val="00AC2205"/>
    <w:rsid w:val="00E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B41F"/>
  <w15:chartTrackingRefBased/>
  <w15:docId w15:val="{A574D6E0-F889-4359-AF4D-380481A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10</cp:revision>
  <dcterms:created xsi:type="dcterms:W3CDTF">2021-02-25T17:17:00Z</dcterms:created>
  <dcterms:modified xsi:type="dcterms:W3CDTF">2022-08-18T13:10:00Z</dcterms:modified>
</cp:coreProperties>
</file>