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38560" w14:textId="08719A80" w:rsidR="00F156C2" w:rsidRDefault="1A6AE207" w:rsidP="3DBD8F86">
      <w:pPr>
        <w:rPr>
          <w:rFonts w:ascii="Calibri" w:eastAsia="Calibri" w:hAnsi="Calibri" w:cs="Calibri"/>
        </w:rPr>
      </w:pPr>
      <w:r w:rsidRPr="3EFC7A7B">
        <w:rPr>
          <w:rFonts w:ascii="Calibri" w:eastAsia="Calibri" w:hAnsi="Calibri" w:cs="Calibri"/>
          <w:b/>
          <w:bCs/>
          <w:color w:val="000000" w:themeColor="text1"/>
        </w:rPr>
        <w:t>1/21</w:t>
      </w:r>
      <w:r w:rsidR="19E9A795" w:rsidRPr="3EFC7A7B">
        <w:rPr>
          <w:rFonts w:ascii="Calibri" w:eastAsia="Calibri" w:hAnsi="Calibri" w:cs="Calibri"/>
          <w:b/>
          <w:bCs/>
          <w:color w:val="000000" w:themeColor="text1"/>
        </w:rPr>
        <w:t>/22</w:t>
      </w:r>
      <w:r w:rsidRPr="3EFC7A7B">
        <w:rPr>
          <w:rFonts w:ascii="Calibri" w:eastAsia="Calibri" w:hAnsi="Calibri" w:cs="Calibri"/>
          <w:b/>
          <w:bCs/>
          <w:color w:val="000000" w:themeColor="text1"/>
        </w:rPr>
        <w:t xml:space="preserve"> via Teams</w:t>
      </w:r>
    </w:p>
    <w:p w14:paraId="2C078E63" w14:textId="06080E39" w:rsidR="00F156C2" w:rsidRDefault="79B17870" w:rsidP="3DBD8F86">
      <w:r>
        <w:t>I’m stepping in to facilitate for Monica because baby girl decided to come early (congratulations!</w:t>
      </w:r>
      <w:proofErr w:type="gramStart"/>
      <w:r>
        <w:t>)</w:t>
      </w:r>
      <w:proofErr w:type="gramEnd"/>
      <w:r>
        <w:t xml:space="preserve"> and both are doing well.</w:t>
      </w:r>
    </w:p>
    <w:p w14:paraId="367F589A" w14:textId="09FB02A6" w:rsidR="69419C03" w:rsidRDefault="69419C03" w:rsidP="06B2D6C9">
      <w:r>
        <w:t>Kelly’s question</w:t>
      </w:r>
      <w:r w:rsidR="4123D601">
        <w:t xml:space="preserve"> posted on Team</w:t>
      </w:r>
      <w:r w:rsidR="2EF87719">
        <w:t>s recently</w:t>
      </w:r>
      <w:r>
        <w:t xml:space="preserve">: </w:t>
      </w:r>
      <w:r w:rsidR="1CC330D7">
        <w:t xml:space="preserve">NDSU answer - </w:t>
      </w:r>
      <w:hyperlink r:id="rId8">
        <w:r w:rsidR="1CC330D7" w:rsidRPr="06B2D6C9">
          <w:rPr>
            <w:rStyle w:val="Hyperlink"/>
          </w:rPr>
          <w:t>https://ndsu.primo.exlibrisgroup.com/discovery/search?vid=01ODIN_NDSU:ndsu&amp;mode=advanced&amp;tab=Everything&amp;search_scope=MyInstitution&amp;sortby=rank</w:t>
        </w:r>
      </w:hyperlink>
    </w:p>
    <w:p w14:paraId="57D2F88C" w14:textId="094EAA5E" w:rsidR="1CC330D7" w:rsidRDefault="1CC330D7" w:rsidP="06B2D6C9">
      <w:r>
        <w:t xml:space="preserve">Removed their earlier tutorial </w:t>
      </w:r>
      <w:r w:rsidR="6FF22E98">
        <w:t xml:space="preserve">(which went right to advanced search) </w:t>
      </w:r>
      <w:r>
        <w:t>– Genre might be promising limit</w:t>
      </w:r>
      <w:r w:rsidR="7976BA87">
        <w:t xml:space="preserve"> –</w:t>
      </w:r>
      <w:r w:rsidR="567B638E">
        <w:t xml:space="preserve"> they are</w:t>
      </w:r>
      <w:r w:rsidR="7976BA87">
        <w:t xml:space="preserve"> moving navigation to left side, </w:t>
      </w:r>
      <w:proofErr w:type="spellStart"/>
      <w:r w:rsidR="7976BA87">
        <w:t>ebook</w:t>
      </w:r>
      <w:proofErr w:type="spellEnd"/>
      <w:r w:rsidR="7976BA87">
        <w:t xml:space="preserve"> multiple versions lots of discussions – NDSU will share their efforts</w:t>
      </w:r>
      <w:r w:rsidR="45462095">
        <w:t xml:space="preserve">; lack of controlled vocabulary causes bad results – </w:t>
      </w:r>
      <w:r w:rsidR="14B18016">
        <w:t xml:space="preserve">NDSU’s efforts would be a good discussion item. Lynn reminded people to </w:t>
      </w:r>
      <w:r w:rsidR="45462095">
        <w:t>shar</w:t>
      </w:r>
      <w:r w:rsidR="4D7DCF58">
        <w:t>e</w:t>
      </w:r>
      <w:r w:rsidR="45462095">
        <w:t xml:space="preserve"> these example</w:t>
      </w:r>
      <w:r w:rsidR="4F44A131">
        <w:t>s</w:t>
      </w:r>
      <w:r w:rsidR="697DC7C7">
        <w:t xml:space="preserve"> even when </w:t>
      </w:r>
      <w:r w:rsidR="4F44A131">
        <w:t>fixing in-house and sending to ODIN as needed</w:t>
      </w:r>
      <w:r w:rsidR="22BCE1CE">
        <w:t xml:space="preserve"> / also working through the enhancement process may be way that some of these get addressed – collect details to illustrate the problems</w:t>
      </w:r>
      <w:r w:rsidR="3E6DA064">
        <w:t>.</w:t>
      </w:r>
    </w:p>
    <w:p w14:paraId="614DA77D" w14:textId="565928F1" w:rsidR="22BCE1CE" w:rsidRDefault="22BCE1CE" w:rsidP="06B2D6C9">
      <w:r>
        <w:t>Have people really changed their facets – doing a deep dive on that? Shelby has tried multiple times – she can make it work (with ODIN</w:t>
      </w:r>
      <w:r w:rsidR="6A39E7B3">
        <w:t>’s help</w:t>
      </w:r>
      <w:r>
        <w:t>) and then with the next update by PRIMO</w:t>
      </w:r>
      <w:r w:rsidR="0AAF1EA4">
        <w:t xml:space="preserve"> they disappear (4 </w:t>
      </w:r>
      <w:proofErr w:type="spellStart"/>
      <w:r w:rsidR="0AAF1EA4">
        <w:t>mo</w:t>
      </w:r>
      <w:proofErr w:type="spellEnd"/>
      <w:r w:rsidR="0AAF1EA4">
        <w:t xml:space="preserve"> ago last time she tried </w:t>
      </w:r>
      <w:proofErr w:type="gramStart"/>
      <w:r w:rsidR="0AAF1EA4">
        <w:t>despite the fact that</w:t>
      </w:r>
      <w:proofErr w:type="gramEnd"/>
      <w:r w:rsidR="0AAF1EA4">
        <w:t xml:space="preserve"> she created local fields but told by P</w:t>
      </w:r>
      <w:r w:rsidR="177C4B6C">
        <w:t>RIMO that doesn’t fit in their design plan – that's where the enhancing voti</w:t>
      </w:r>
      <w:r w:rsidR="3728A4ED">
        <w:t>ng process may kick in</w:t>
      </w:r>
      <w:r w:rsidR="177C4B6C">
        <w:t>)</w:t>
      </w:r>
      <w:r w:rsidR="6335DC5E">
        <w:t xml:space="preserve">. </w:t>
      </w:r>
    </w:p>
    <w:p w14:paraId="0F979250" w14:textId="00DA396E" w:rsidR="1CC330D7" w:rsidRDefault="1CC330D7" w:rsidP="06B2D6C9">
      <w:r>
        <w:t xml:space="preserve"> </w:t>
      </w:r>
    </w:p>
    <w:p w14:paraId="4B66FAB9" w14:textId="6E670E3A" w:rsidR="1A6AE207" w:rsidRDefault="1A6AE207" w:rsidP="06B2D6C9">
      <w:pPr>
        <w:pStyle w:val="ListParagraph"/>
        <w:numPr>
          <w:ilvl w:val="0"/>
          <w:numId w:val="1"/>
        </w:numPr>
        <w:rPr>
          <w:rFonts w:eastAsiaTheme="minorEastAsia"/>
          <w:color w:val="000000" w:themeColor="text1"/>
        </w:rPr>
      </w:pPr>
      <w:r w:rsidRPr="06B2D6C9">
        <w:rPr>
          <w:rFonts w:ascii="Calibri" w:eastAsia="Calibri" w:hAnsi="Calibri" w:cs="Calibri"/>
          <w:color w:val="000000" w:themeColor="text1"/>
        </w:rPr>
        <w:t>Member Updates</w:t>
      </w:r>
    </w:p>
    <w:p w14:paraId="4AAD235B" w14:textId="583867E6" w:rsidR="3DBD8F86" w:rsidRDefault="7B60C60D" w:rsidP="06B2D6C9">
      <w:pPr>
        <w:rPr>
          <w:rFonts w:ascii="Calibri" w:eastAsia="Calibri" w:hAnsi="Calibri" w:cs="Calibri"/>
        </w:rPr>
      </w:pPr>
      <w:r w:rsidRPr="06B2D6C9">
        <w:rPr>
          <w:rFonts w:ascii="Calibri" w:eastAsia="Calibri" w:hAnsi="Calibri" w:cs="Calibri"/>
          <w:color w:val="000000" w:themeColor="text1"/>
        </w:rPr>
        <w:t>UND – CFL: Brittany, Shelby, Rebecca, Emily, Karlene, Kristen, Alfred, Brian, Danielle</w:t>
      </w:r>
      <w:r w:rsidR="1D65E00C" w:rsidRPr="06B2D6C9">
        <w:rPr>
          <w:rFonts w:ascii="Calibri" w:eastAsia="Calibri" w:hAnsi="Calibri" w:cs="Calibri"/>
          <w:color w:val="000000" w:themeColor="text1"/>
        </w:rPr>
        <w:t xml:space="preserve"> – maps were deployed using the Locate function (following NDSU’s lead) </w:t>
      </w:r>
      <w:r w:rsidR="6EA3DD62" w:rsidRPr="06B2D6C9">
        <w:rPr>
          <w:rFonts w:ascii="Calibri" w:eastAsia="Calibri" w:hAnsi="Calibri" w:cs="Calibri"/>
          <w:color w:val="000000" w:themeColor="text1"/>
        </w:rPr>
        <w:t>- fairly easy to set up the longest part was creating the maps</w:t>
      </w:r>
      <w:r w:rsidR="58D05D7E" w:rsidRPr="06B2D6C9">
        <w:rPr>
          <w:rFonts w:ascii="Calibri" w:eastAsia="Calibri" w:hAnsi="Calibri" w:cs="Calibri"/>
          <w:color w:val="000000" w:themeColor="text1"/>
        </w:rPr>
        <w:t xml:space="preserve"> (by shelf in call number </w:t>
      </w:r>
      <w:proofErr w:type="gramStart"/>
      <w:r w:rsidR="58D05D7E" w:rsidRPr="06B2D6C9">
        <w:rPr>
          <w:rFonts w:ascii="Calibri" w:eastAsia="Calibri" w:hAnsi="Calibri" w:cs="Calibri"/>
          <w:color w:val="000000" w:themeColor="text1"/>
        </w:rPr>
        <w:t xml:space="preserve">range) </w:t>
      </w:r>
      <w:r w:rsidR="6EA3DD62" w:rsidRPr="06B2D6C9">
        <w:rPr>
          <w:rFonts w:ascii="Calibri" w:eastAsia="Calibri" w:hAnsi="Calibri" w:cs="Calibri"/>
          <w:color w:val="000000" w:themeColor="text1"/>
        </w:rPr>
        <w:t xml:space="preserve"> –</w:t>
      </w:r>
      <w:proofErr w:type="gramEnd"/>
      <w:r w:rsidR="6EA3DD62" w:rsidRPr="06B2D6C9">
        <w:rPr>
          <w:rFonts w:ascii="Calibri" w:eastAsia="Calibri" w:hAnsi="Calibri" w:cs="Calibri"/>
          <w:color w:val="000000" w:themeColor="text1"/>
        </w:rPr>
        <w:t xml:space="preserve"> success rate for correct match is 96% </w:t>
      </w:r>
    </w:p>
    <w:p w14:paraId="28857AA0" w14:textId="73D0CBB9" w:rsidR="7B60C60D" w:rsidRDefault="7B60C60D" w:rsidP="06B2D6C9">
      <w:pPr>
        <w:spacing w:line="276" w:lineRule="auto"/>
        <w:rPr>
          <w:rFonts w:ascii="Calibri" w:eastAsia="Calibri" w:hAnsi="Calibri" w:cs="Calibri"/>
        </w:rPr>
      </w:pPr>
      <w:r w:rsidRPr="06B2D6C9">
        <w:rPr>
          <w:rFonts w:ascii="Calibri" w:eastAsia="Calibri" w:hAnsi="Calibri" w:cs="Calibri"/>
          <w:color w:val="000000" w:themeColor="text1"/>
        </w:rPr>
        <w:t>NDSCS: Amy Carson</w:t>
      </w:r>
      <w:r w:rsidR="4D7A5DA4" w:rsidRPr="06B2D6C9">
        <w:rPr>
          <w:rFonts w:ascii="Calibri" w:eastAsia="Calibri" w:hAnsi="Calibri" w:cs="Calibri"/>
          <w:color w:val="000000" w:themeColor="text1"/>
        </w:rPr>
        <w:t xml:space="preserve"> - Working on gathering info for a survey</w:t>
      </w:r>
      <w:r w:rsidR="5F28BAC8" w:rsidRPr="06B2D6C9">
        <w:rPr>
          <w:rFonts w:ascii="Calibri" w:eastAsia="Calibri" w:hAnsi="Calibri" w:cs="Calibri"/>
          <w:color w:val="000000" w:themeColor="text1"/>
        </w:rPr>
        <w:t>, usage reports</w:t>
      </w:r>
      <w:r w:rsidR="4D7A5DA4" w:rsidRPr="06B2D6C9">
        <w:rPr>
          <w:rFonts w:ascii="Calibri" w:eastAsia="Calibri" w:hAnsi="Calibri" w:cs="Calibri"/>
          <w:color w:val="000000" w:themeColor="text1"/>
        </w:rPr>
        <w:t xml:space="preserve"> - no other Discovery-related projects </w:t>
      </w:r>
      <w:proofErr w:type="gramStart"/>
      <w:r w:rsidR="4D7A5DA4" w:rsidRPr="06B2D6C9">
        <w:rPr>
          <w:rFonts w:ascii="Calibri" w:eastAsia="Calibri" w:hAnsi="Calibri" w:cs="Calibri"/>
          <w:color w:val="000000" w:themeColor="text1"/>
        </w:rPr>
        <w:t>at the moment</w:t>
      </w:r>
      <w:proofErr w:type="gramEnd"/>
      <w:r w:rsidR="4D7A5DA4" w:rsidRPr="06B2D6C9">
        <w:rPr>
          <w:rFonts w:ascii="Calibri" w:eastAsia="Calibri" w:hAnsi="Calibri" w:cs="Calibri"/>
          <w:color w:val="000000" w:themeColor="text1"/>
        </w:rPr>
        <w:t xml:space="preserve">.  </w:t>
      </w:r>
    </w:p>
    <w:p w14:paraId="127CEA89" w14:textId="64E4E0EA" w:rsidR="4D7A5DA4" w:rsidRDefault="4D7A5DA4" w:rsidP="06B2D6C9">
      <w:pPr>
        <w:spacing w:line="276" w:lineRule="auto"/>
        <w:rPr>
          <w:rFonts w:ascii="Calibri" w:eastAsia="Calibri" w:hAnsi="Calibri" w:cs="Calibri"/>
        </w:rPr>
      </w:pPr>
      <w:r w:rsidRPr="06B2D6C9">
        <w:rPr>
          <w:rFonts w:ascii="Calibri" w:eastAsia="Calibri" w:hAnsi="Calibri" w:cs="Calibri"/>
          <w:color w:val="000000" w:themeColor="text1"/>
        </w:rPr>
        <w:t>U of J: Amanda, Tuya</w:t>
      </w:r>
      <w:r w:rsidR="005A7A52" w:rsidRPr="06B2D6C9">
        <w:rPr>
          <w:rFonts w:ascii="Calibri" w:eastAsia="Calibri" w:hAnsi="Calibri" w:cs="Calibri"/>
          <w:color w:val="000000" w:themeColor="text1"/>
        </w:rPr>
        <w:t xml:space="preserve"> – </w:t>
      </w:r>
      <w:proofErr w:type="spellStart"/>
      <w:r w:rsidR="005A7A52" w:rsidRPr="06B2D6C9">
        <w:rPr>
          <w:rFonts w:ascii="Calibri" w:eastAsia="Calibri" w:hAnsi="Calibri" w:cs="Calibri"/>
          <w:color w:val="000000" w:themeColor="text1"/>
        </w:rPr>
        <w:t>Ipeds</w:t>
      </w:r>
      <w:proofErr w:type="spellEnd"/>
      <w:r w:rsidR="005A7A52" w:rsidRPr="06B2D6C9">
        <w:rPr>
          <w:rFonts w:ascii="Calibri" w:eastAsia="Calibri" w:hAnsi="Calibri" w:cs="Calibri"/>
          <w:color w:val="000000" w:themeColor="text1"/>
        </w:rPr>
        <w:t xml:space="preserve"> work; playing with resource recommender tool some more, is starting small – pointing to databases</w:t>
      </w:r>
      <w:r w:rsidR="13D23338" w:rsidRPr="06B2D6C9">
        <w:rPr>
          <w:rFonts w:ascii="Calibri" w:eastAsia="Calibri" w:hAnsi="Calibri" w:cs="Calibri"/>
          <w:color w:val="000000" w:themeColor="text1"/>
        </w:rPr>
        <w:t xml:space="preserve"> right now but can point to all sorts of things</w:t>
      </w:r>
    </w:p>
    <w:p w14:paraId="472C8AC8" w14:textId="6093B8E8" w:rsidR="66BE15E2" w:rsidRDefault="66BE15E2" w:rsidP="06B2D6C9">
      <w:pPr>
        <w:spacing w:line="276" w:lineRule="auto"/>
        <w:rPr>
          <w:rFonts w:ascii="Calibri" w:eastAsia="Calibri" w:hAnsi="Calibri" w:cs="Calibri"/>
          <w:color w:val="000000" w:themeColor="text1"/>
        </w:rPr>
      </w:pPr>
      <w:r w:rsidRPr="06B2D6C9">
        <w:rPr>
          <w:rFonts w:ascii="Calibri" w:eastAsia="Calibri" w:hAnsi="Calibri" w:cs="Calibri"/>
          <w:color w:val="000000" w:themeColor="text1"/>
        </w:rPr>
        <w:t>DSU: Staci</w:t>
      </w:r>
      <w:r w:rsidR="24D85FA4" w:rsidRPr="06B2D6C9">
        <w:rPr>
          <w:rFonts w:ascii="Calibri" w:eastAsia="Calibri" w:hAnsi="Calibri" w:cs="Calibri"/>
          <w:color w:val="000000" w:themeColor="text1"/>
        </w:rPr>
        <w:t xml:space="preserve"> – Spring library instruction – showing students how to use Primo (catalog search for books and video) and Academic Search for articles. Also have students compare results between Academic Sea</w:t>
      </w:r>
      <w:r w:rsidR="569020E9" w:rsidRPr="06B2D6C9">
        <w:rPr>
          <w:rFonts w:ascii="Calibri" w:eastAsia="Calibri" w:hAnsi="Calibri" w:cs="Calibri"/>
          <w:color w:val="000000" w:themeColor="text1"/>
        </w:rPr>
        <w:t xml:space="preserve">rch and Primo search – the latter may be beneficial for ag students; will be embedded in an online freshman seminar class and will have a question </w:t>
      </w:r>
      <w:r w:rsidR="0479A3C3" w:rsidRPr="06B2D6C9">
        <w:rPr>
          <w:rFonts w:ascii="Calibri" w:eastAsia="Calibri" w:hAnsi="Calibri" w:cs="Calibri"/>
          <w:color w:val="000000" w:themeColor="text1"/>
        </w:rPr>
        <w:t>forum and can give them feedback on a practice assignment</w:t>
      </w:r>
      <w:r w:rsidR="672AABA6" w:rsidRPr="06B2D6C9">
        <w:rPr>
          <w:rFonts w:ascii="Calibri" w:eastAsia="Calibri" w:hAnsi="Calibri" w:cs="Calibri"/>
          <w:color w:val="000000" w:themeColor="text1"/>
        </w:rPr>
        <w:t>. Congratulations</w:t>
      </w:r>
    </w:p>
    <w:p w14:paraId="1FADD4D5" w14:textId="1FDE7DCB" w:rsidR="66BE15E2" w:rsidRDefault="66BE15E2" w:rsidP="06B2D6C9">
      <w:pPr>
        <w:spacing w:line="276" w:lineRule="auto"/>
        <w:rPr>
          <w:rFonts w:ascii="Calibri" w:eastAsia="Calibri" w:hAnsi="Calibri" w:cs="Calibri"/>
          <w:color w:val="000000" w:themeColor="text1"/>
        </w:rPr>
      </w:pPr>
      <w:r w:rsidRPr="06B2D6C9">
        <w:rPr>
          <w:rFonts w:ascii="Calibri" w:eastAsia="Calibri" w:hAnsi="Calibri" w:cs="Calibri"/>
          <w:color w:val="000000" w:themeColor="text1"/>
        </w:rPr>
        <w:t>Mayville SU: Kelly</w:t>
      </w:r>
      <w:r w:rsidR="0635D5D8" w:rsidRPr="06B2D6C9">
        <w:rPr>
          <w:rFonts w:ascii="Calibri" w:eastAsia="Calibri" w:hAnsi="Calibri" w:cs="Calibri"/>
          <w:color w:val="000000" w:themeColor="text1"/>
        </w:rPr>
        <w:t xml:space="preserve"> – start semester changeover stuff; had issue that </w:t>
      </w:r>
      <w:proofErr w:type="gramStart"/>
      <w:r w:rsidR="0635D5D8" w:rsidRPr="06B2D6C9">
        <w:rPr>
          <w:rFonts w:ascii="Calibri" w:eastAsia="Calibri" w:hAnsi="Calibri" w:cs="Calibri"/>
          <w:color w:val="000000" w:themeColor="text1"/>
        </w:rPr>
        <w:t>wasn’t able to</w:t>
      </w:r>
      <w:proofErr w:type="gramEnd"/>
      <w:r w:rsidR="0635D5D8" w:rsidRPr="06B2D6C9">
        <w:rPr>
          <w:rFonts w:ascii="Calibri" w:eastAsia="Calibri" w:hAnsi="Calibri" w:cs="Calibri"/>
          <w:color w:val="000000" w:themeColor="text1"/>
        </w:rPr>
        <w:t xml:space="preserve"> get to PDFs in Sage and Taylor &amp; Francis (this may impact other institutions, Primo and </w:t>
      </w:r>
      <w:proofErr w:type="spellStart"/>
      <w:r w:rsidR="0635D5D8" w:rsidRPr="06B2D6C9">
        <w:rPr>
          <w:rFonts w:ascii="Calibri" w:eastAsia="Calibri" w:hAnsi="Calibri" w:cs="Calibri"/>
          <w:color w:val="000000" w:themeColor="text1"/>
        </w:rPr>
        <w:t>Ebsco</w:t>
      </w:r>
      <w:proofErr w:type="spellEnd"/>
      <w:r w:rsidR="0635D5D8" w:rsidRPr="06B2D6C9">
        <w:rPr>
          <w:rFonts w:ascii="Calibri" w:eastAsia="Calibri" w:hAnsi="Calibri" w:cs="Calibri"/>
          <w:color w:val="000000" w:themeColor="text1"/>
        </w:rPr>
        <w:t xml:space="preserve"> </w:t>
      </w:r>
      <w:proofErr w:type="spellStart"/>
      <w:r w:rsidR="0635D5D8" w:rsidRPr="06B2D6C9">
        <w:rPr>
          <w:rFonts w:ascii="Calibri" w:eastAsia="Calibri" w:hAnsi="Calibri" w:cs="Calibri"/>
          <w:color w:val="000000" w:themeColor="text1"/>
        </w:rPr>
        <w:t>linko</w:t>
      </w:r>
      <w:r w:rsidR="42A18730" w:rsidRPr="06B2D6C9">
        <w:rPr>
          <w:rFonts w:ascii="Calibri" w:eastAsia="Calibri" w:hAnsi="Calibri" w:cs="Calibri"/>
          <w:color w:val="000000" w:themeColor="text1"/>
        </w:rPr>
        <w:t>u</w:t>
      </w:r>
      <w:r w:rsidR="0635D5D8" w:rsidRPr="06B2D6C9">
        <w:rPr>
          <w:rFonts w:ascii="Calibri" w:eastAsia="Calibri" w:hAnsi="Calibri" w:cs="Calibri"/>
          <w:color w:val="000000" w:themeColor="text1"/>
        </w:rPr>
        <w:t>t</w:t>
      </w:r>
      <w:proofErr w:type="spellEnd"/>
      <w:r w:rsidR="0635D5D8" w:rsidRPr="06B2D6C9">
        <w:rPr>
          <w:rFonts w:ascii="Calibri" w:eastAsia="Calibri" w:hAnsi="Calibri" w:cs="Calibri"/>
          <w:color w:val="000000" w:themeColor="text1"/>
        </w:rPr>
        <w:t xml:space="preserve"> conflict</w:t>
      </w:r>
      <w:r w:rsidR="376419D0" w:rsidRPr="06B2D6C9">
        <w:rPr>
          <w:rFonts w:ascii="Calibri" w:eastAsia="Calibri" w:hAnsi="Calibri" w:cs="Calibri"/>
          <w:color w:val="000000" w:themeColor="text1"/>
        </w:rPr>
        <w:t>, Cloudflare – you may want to check some title – they were able to fix it)</w:t>
      </w:r>
    </w:p>
    <w:p w14:paraId="50F65A9C" w14:textId="648AD604" w:rsidR="66BE15E2" w:rsidRDefault="66BE15E2" w:rsidP="06B2D6C9">
      <w:pPr>
        <w:spacing w:line="276" w:lineRule="auto"/>
        <w:rPr>
          <w:rFonts w:ascii="Calibri" w:eastAsia="Calibri" w:hAnsi="Calibri" w:cs="Calibri"/>
          <w:color w:val="000000" w:themeColor="text1"/>
        </w:rPr>
      </w:pPr>
      <w:r w:rsidRPr="06B2D6C9">
        <w:rPr>
          <w:rFonts w:ascii="Calibri" w:eastAsia="Calibri" w:hAnsi="Calibri" w:cs="Calibri"/>
          <w:color w:val="000000" w:themeColor="text1"/>
        </w:rPr>
        <w:t>NDSU: Beth, Amy Reese</w:t>
      </w:r>
      <w:r w:rsidR="4BB01A17" w:rsidRPr="06B2D6C9">
        <w:rPr>
          <w:rFonts w:ascii="Calibri" w:eastAsia="Calibri" w:hAnsi="Calibri" w:cs="Calibri"/>
          <w:color w:val="000000" w:themeColor="text1"/>
        </w:rPr>
        <w:t xml:space="preserve"> – in process on working on solution to better expose the equipment we have, using 3</w:t>
      </w:r>
      <w:r w:rsidR="4BB01A17" w:rsidRPr="06B2D6C9">
        <w:rPr>
          <w:rFonts w:ascii="Calibri" w:eastAsia="Calibri" w:hAnsi="Calibri" w:cs="Calibri"/>
          <w:color w:val="000000" w:themeColor="text1"/>
          <w:vertAlign w:val="superscript"/>
        </w:rPr>
        <w:t>rd</w:t>
      </w:r>
      <w:r w:rsidR="4BB01A17" w:rsidRPr="06B2D6C9">
        <w:rPr>
          <w:rFonts w:ascii="Calibri" w:eastAsia="Calibri" w:hAnsi="Calibri" w:cs="Calibri"/>
          <w:color w:val="000000" w:themeColor="text1"/>
        </w:rPr>
        <w:t xml:space="preserve"> part software (</w:t>
      </w:r>
      <w:proofErr w:type="spellStart"/>
      <w:r w:rsidR="3A08ED51" w:rsidRPr="06B2D6C9">
        <w:rPr>
          <w:rFonts w:ascii="Calibri" w:eastAsia="Calibri" w:hAnsi="Calibri" w:cs="Calibri"/>
          <w:color w:val="000000" w:themeColor="text1"/>
        </w:rPr>
        <w:t>Springshare</w:t>
      </w:r>
      <w:proofErr w:type="spellEnd"/>
      <w:r w:rsidR="3A08ED51" w:rsidRPr="06B2D6C9">
        <w:rPr>
          <w:rFonts w:ascii="Calibri" w:eastAsia="Calibri" w:hAnsi="Calibri" w:cs="Calibri"/>
          <w:color w:val="000000" w:themeColor="text1"/>
        </w:rPr>
        <w:t xml:space="preserve"> </w:t>
      </w:r>
      <w:proofErr w:type="spellStart"/>
      <w:r w:rsidR="4BB01A17" w:rsidRPr="06B2D6C9">
        <w:rPr>
          <w:rFonts w:ascii="Calibri" w:eastAsia="Calibri" w:hAnsi="Calibri" w:cs="Calibri"/>
          <w:color w:val="000000" w:themeColor="text1"/>
        </w:rPr>
        <w:t>libcal</w:t>
      </w:r>
      <w:proofErr w:type="spellEnd"/>
      <w:r w:rsidR="4BB01A17" w:rsidRPr="06B2D6C9">
        <w:rPr>
          <w:rFonts w:ascii="Calibri" w:eastAsia="Calibri" w:hAnsi="Calibri" w:cs="Calibri"/>
          <w:color w:val="000000" w:themeColor="text1"/>
        </w:rPr>
        <w:t>) to book this</w:t>
      </w:r>
      <w:r w:rsidR="16D5E2F4" w:rsidRPr="06B2D6C9">
        <w:rPr>
          <w:rFonts w:ascii="Calibri" w:eastAsia="Calibri" w:hAnsi="Calibri" w:cs="Calibri"/>
          <w:color w:val="000000" w:themeColor="text1"/>
        </w:rPr>
        <w:t xml:space="preserve"> as well as room booking and hours for the website so that they are dynamic again </w:t>
      </w:r>
      <w:r w:rsidR="4BB01A17" w:rsidRPr="06B2D6C9">
        <w:rPr>
          <w:rFonts w:ascii="Calibri" w:eastAsia="Calibri" w:hAnsi="Calibri" w:cs="Calibri"/>
          <w:color w:val="000000" w:themeColor="text1"/>
        </w:rPr>
        <w:t xml:space="preserve">– people don’t know about equipment available for checkout and hoping to </w:t>
      </w:r>
      <w:r w:rsidR="33A256ED" w:rsidRPr="06B2D6C9">
        <w:rPr>
          <w:rFonts w:ascii="Calibri" w:eastAsia="Calibri" w:hAnsi="Calibri" w:cs="Calibri"/>
          <w:color w:val="000000" w:themeColor="text1"/>
        </w:rPr>
        <w:t>have it ready soon (end of the month)</w:t>
      </w:r>
      <w:r w:rsidR="50CAD436" w:rsidRPr="06B2D6C9">
        <w:rPr>
          <w:rFonts w:ascii="Calibri" w:eastAsia="Calibri" w:hAnsi="Calibri" w:cs="Calibri"/>
          <w:color w:val="000000" w:themeColor="text1"/>
        </w:rPr>
        <w:t xml:space="preserve"> and deciding how that will be presented on the </w:t>
      </w:r>
      <w:r w:rsidR="50CAD436" w:rsidRPr="06B2D6C9">
        <w:rPr>
          <w:rFonts w:ascii="Calibri" w:eastAsia="Calibri" w:hAnsi="Calibri" w:cs="Calibri"/>
          <w:color w:val="000000" w:themeColor="text1"/>
        </w:rPr>
        <w:lastRenderedPageBreak/>
        <w:t>website</w:t>
      </w:r>
      <w:r w:rsidR="33A256ED" w:rsidRPr="06B2D6C9">
        <w:rPr>
          <w:rFonts w:ascii="Calibri" w:eastAsia="Calibri" w:hAnsi="Calibri" w:cs="Calibri"/>
          <w:color w:val="000000" w:themeColor="text1"/>
        </w:rPr>
        <w:t xml:space="preserve"> - </w:t>
      </w:r>
      <w:r w:rsidR="39A8DB7A" w:rsidRPr="06B2D6C9">
        <w:rPr>
          <w:rFonts w:ascii="Calibri" w:eastAsia="Calibri" w:hAnsi="Calibri" w:cs="Calibri"/>
          <w:color w:val="000000" w:themeColor="text1"/>
        </w:rPr>
        <w:t xml:space="preserve">still using the Drupal website for the research guides: </w:t>
      </w:r>
      <w:hyperlink r:id="rId9">
        <w:r w:rsidR="39A8DB7A" w:rsidRPr="06B2D6C9">
          <w:rPr>
            <w:rStyle w:val="Hyperlink"/>
            <w:rFonts w:ascii="Calibri" w:eastAsia="Calibri" w:hAnsi="Calibri" w:cs="Calibri"/>
          </w:rPr>
          <w:t>https://library.ndsu.edu/search-find/research/research-assistance</w:t>
        </w:r>
      </w:hyperlink>
      <w:r w:rsidR="39A8DB7A" w:rsidRPr="06B2D6C9">
        <w:rPr>
          <w:rFonts w:ascii="Calibri" w:eastAsia="Calibri" w:hAnsi="Calibri" w:cs="Calibri"/>
          <w:color w:val="000000" w:themeColor="text1"/>
        </w:rPr>
        <w:t xml:space="preserve"> </w:t>
      </w:r>
    </w:p>
    <w:p w14:paraId="4C8A06B5" w14:textId="4D7027C0" w:rsidR="7CB76AD9" w:rsidRDefault="7CB76AD9" w:rsidP="06B2D6C9">
      <w:pPr>
        <w:spacing w:line="276" w:lineRule="auto"/>
        <w:rPr>
          <w:rFonts w:ascii="Calibri" w:eastAsia="Calibri" w:hAnsi="Calibri" w:cs="Calibri"/>
          <w:color w:val="000000" w:themeColor="text1"/>
        </w:rPr>
      </w:pPr>
      <w:r w:rsidRPr="06B2D6C9">
        <w:rPr>
          <w:rFonts w:ascii="Calibri" w:eastAsia="Calibri" w:hAnsi="Calibri" w:cs="Calibri"/>
          <w:color w:val="000000" w:themeColor="text1"/>
        </w:rPr>
        <w:t>BSC: Lisa Grover – haven't made any changes to Primo recently</w:t>
      </w:r>
      <w:r w:rsidR="4BBE5331" w:rsidRPr="06B2D6C9">
        <w:rPr>
          <w:rFonts w:ascii="Calibri" w:eastAsia="Calibri" w:hAnsi="Calibri" w:cs="Calibri"/>
          <w:color w:val="000000" w:themeColor="text1"/>
        </w:rPr>
        <w:t xml:space="preserve"> – staff availability </w:t>
      </w:r>
      <w:r w:rsidR="26D89411" w:rsidRPr="06B2D6C9">
        <w:rPr>
          <w:rFonts w:ascii="Calibri" w:eastAsia="Calibri" w:hAnsi="Calibri" w:cs="Calibri"/>
          <w:color w:val="000000" w:themeColor="text1"/>
        </w:rPr>
        <w:t>tight while Tina on leave (congratulations Tina</w:t>
      </w:r>
      <w:r w:rsidR="0D09C229" w:rsidRPr="06B2D6C9">
        <w:rPr>
          <w:rFonts w:ascii="Calibri" w:eastAsia="Calibri" w:hAnsi="Calibri" w:cs="Calibri"/>
          <w:color w:val="000000" w:themeColor="text1"/>
        </w:rPr>
        <w:t xml:space="preserve"> – a baby girl also</w:t>
      </w:r>
      <w:r w:rsidR="26D89411" w:rsidRPr="06B2D6C9">
        <w:rPr>
          <w:rFonts w:ascii="Calibri" w:eastAsia="Calibri" w:hAnsi="Calibri" w:cs="Calibri"/>
          <w:color w:val="000000" w:themeColor="text1"/>
        </w:rPr>
        <w:t>!!)</w:t>
      </w:r>
    </w:p>
    <w:p w14:paraId="75AFA8D4" w14:textId="1D53A198" w:rsidR="41B59520" w:rsidRDefault="41B59520" w:rsidP="06B2D6C9">
      <w:pPr>
        <w:spacing w:line="276" w:lineRule="auto"/>
        <w:rPr>
          <w:rFonts w:ascii="Calibri" w:eastAsia="Calibri" w:hAnsi="Calibri" w:cs="Calibri"/>
        </w:rPr>
      </w:pPr>
      <w:r w:rsidRPr="06B2D6C9">
        <w:rPr>
          <w:rFonts w:ascii="Calibri" w:eastAsia="Calibri" w:hAnsi="Calibri" w:cs="Calibri"/>
          <w:color w:val="000000" w:themeColor="text1"/>
        </w:rPr>
        <w:t>ODIN –</w:t>
      </w:r>
      <w:r w:rsidR="4AAE0B8E" w:rsidRPr="06B2D6C9">
        <w:rPr>
          <w:rFonts w:ascii="Calibri" w:eastAsia="Calibri" w:hAnsi="Calibri" w:cs="Calibri"/>
          <w:color w:val="000000" w:themeColor="text1"/>
        </w:rPr>
        <w:t xml:space="preserve"> Lynn, Liz, </w:t>
      </w:r>
      <w:r w:rsidR="4AAE0B8E" w:rsidRPr="06B2D6C9">
        <w:rPr>
          <w:rFonts w:ascii="Calibri" w:eastAsia="Calibri" w:hAnsi="Calibri" w:cs="Calibri"/>
          <w:color w:val="000000" w:themeColor="text1"/>
          <w:sz w:val="21"/>
          <w:szCs w:val="21"/>
        </w:rPr>
        <w:t>Nicole, Jason</w:t>
      </w:r>
      <w:r w:rsidR="7DEE399C" w:rsidRPr="06B2D6C9">
        <w:rPr>
          <w:rFonts w:ascii="Calibri" w:eastAsia="Calibri" w:hAnsi="Calibri" w:cs="Calibri"/>
          <w:color w:val="000000" w:themeColor="text1"/>
          <w:sz w:val="21"/>
          <w:szCs w:val="21"/>
        </w:rPr>
        <w:t xml:space="preserve"> – </w:t>
      </w:r>
      <w:proofErr w:type="gramStart"/>
      <w:r w:rsidR="12615B8F" w:rsidRPr="06B2D6C9">
        <w:rPr>
          <w:rFonts w:ascii="Calibri" w:eastAsia="Calibri" w:hAnsi="Calibri" w:cs="Calibri"/>
          <w:color w:val="000000" w:themeColor="text1"/>
          <w:sz w:val="21"/>
          <w:szCs w:val="21"/>
        </w:rPr>
        <w:t>2  Jan</w:t>
      </w:r>
      <w:r w:rsidR="3652578D" w:rsidRPr="06B2D6C9">
        <w:rPr>
          <w:rFonts w:ascii="Calibri" w:eastAsia="Calibri" w:hAnsi="Calibri" w:cs="Calibri"/>
          <w:color w:val="000000" w:themeColor="text1"/>
          <w:sz w:val="21"/>
          <w:szCs w:val="21"/>
        </w:rPr>
        <w:t>uary</w:t>
      </w:r>
      <w:proofErr w:type="gramEnd"/>
      <w:r w:rsidR="12615B8F" w:rsidRPr="06B2D6C9">
        <w:rPr>
          <w:rFonts w:ascii="Calibri" w:eastAsia="Calibri" w:hAnsi="Calibri" w:cs="Calibri"/>
          <w:color w:val="000000" w:themeColor="text1"/>
          <w:sz w:val="21"/>
          <w:szCs w:val="21"/>
        </w:rPr>
        <w:t xml:space="preserve"> T</w:t>
      </w:r>
      <w:r w:rsidR="7DEE399C" w:rsidRPr="06B2D6C9">
        <w:rPr>
          <w:rFonts w:ascii="Calibri" w:eastAsia="Calibri" w:hAnsi="Calibri" w:cs="Calibri"/>
          <w:color w:val="000000" w:themeColor="text1"/>
          <w:sz w:val="21"/>
          <w:szCs w:val="21"/>
        </w:rPr>
        <w:t>ech talks</w:t>
      </w:r>
      <w:r w:rsidR="38C3EADD" w:rsidRPr="06B2D6C9">
        <w:rPr>
          <w:rFonts w:ascii="Calibri" w:eastAsia="Calibri" w:hAnsi="Calibri" w:cs="Calibri"/>
          <w:color w:val="000000" w:themeColor="text1"/>
          <w:sz w:val="21"/>
          <w:szCs w:val="21"/>
        </w:rPr>
        <w:t xml:space="preserve">: 1/24 </w:t>
      </w:r>
      <w:r w:rsidR="38C3EADD" w:rsidRPr="06B2D6C9">
        <w:rPr>
          <w:rFonts w:ascii="Calibri" w:eastAsia="Calibri" w:hAnsi="Calibri" w:cs="Calibri"/>
          <w:color w:val="000000" w:themeColor="text1"/>
        </w:rPr>
        <w:t>ALMA reports for IPEDs Statistics session – should be fairly short and targeted with specific examples</w:t>
      </w:r>
      <w:r w:rsidR="38C3EADD" w:rsidRPr="06B2D6C9">
        <w:rPr>
          <w:rFonts w:ascii="Calibri" w:eastAsia="Calibri" w:hAnsi="Calibri" w:cs="Calibri"/>
          <w:color w:val="000000" w:themeColor="text1"/>
          <w:sz w:val="21"/>
          <w:szCs w:val="21"/>
        </w:rPr>
        <w:t xml:space="preserve">; </w:t>
      </w:r>
      <w:r w:rsidR="7DEE399C" w:rsidRPr="06B2D6C9">
        <w:rPr>
          <w:rFonts w:ascii="Calibri" w:eastAsia="Calibri" w:hAnsi="Calibri" w:cs="Calibri"/>
          <w:color w:val="000000" w:themeColor="text1"/>
          <w:sz w:val="21"/>
          <w:szCs w:val="21"/>
        </w:rPr>
        <w:t>1/26</w:t>
      </w:r>
      <w:r w:rsidR="7DEE399C" w:rsidRPr="06B2D6C9">
        <w:rPr>
          <w:rFonts w:ascii="Calibri" w:eastAsia="Calibri" w:hAnsi="Calibri" w:cs="Calibri"/>
        </w:rPr>
        <w:t xml:space="preserve"> COUNTER (R5) reporting and SUSHI harvesting – everyone should have </w:t>
      </w:r>
      <w:r w:rsidR="0454D001" w:rsidRPr="06B2D6C9">
        <w:rPr>
          <w:rFonts w:ascii="Calibri" w:eastAsia="Calibri" w:hAnsi="Calibri" w:cs="Calibri"/>
        </w:rPr>
        <w:t>received invitations vis email.</w:t>
      </w:r>
    </w:p>
    <w:p w14:paraId="7218368D" w14:textId="62B97C75" w:rsidR="3DBD8F86" w:rsidRDefault="1D1CA485" w:rsidP="3DBD8F86">
      <w:r>
        <w:t>Jason asked: h</w:t>
      </w:r>
      <w:r w:rsidR="02EC5A5C">
        <w:t xml:space="preserve">as anyone tried the </w:t>
      </w:r>
      <w:proofErr w:type="spellStart"/>
      <w:r w:rsidR="02EC5A5C">
        <w:t>quicklinks</w:t>
      </w:r>
      <w:proofErr w:type="spellEnd"/>
      <w:r w:rsidR="02EC5A5C">
        <w:t xml:space="preserve"> to the </w:t>
      </w:r>
      <w:proofErr w:type="spellStart"/>
      <w:r w:rsidR="02EC5A5C">
        <w:t>fulltext</w:t>
      </w:r>
      <w:proofErr w:type="spellEnd"/>
      <w:r w:rsidR="02EC5A5C">
        <w:t xml:space="preserve"> in the Sandbox</w:t>
      </w:r>
      <w:r w:rsidR="6BD191FD">
        <w:t xml:space="preserve"> and now in the Jan release</w:t>
      </w:r>
      <w:r w:rsidR="02EC5A5C">
        <w:t>? Any feedback? The prob</w:t>
      </w:r>
      <w:r w:rsidR="066663FB">
        <w:t>lem</w:t>
      </w:r>
      <w:r w:rsidR="02EC5A5C">
        <w:t xml:space="preserve"> is that they proxy </w:t>
      </w:r>
      <w:r w:rsidR="21E4E60C">
        <w:t>everything whether OA or not which can cause errors for those because of not being listed in the campus proxy servers – UND says it gets confusing when multiple sources, just looking at it but not implement</w:t>
      </w:r>
      <w:r w:rsidR="17DDFDFF">
        <w:t>ed</w:t>
      </w:r>
      <w:r w:rsidR="21E4E60C">
        <w:t xml:space="preserve"> – may want to wait a bit because Ex Libris doesn’t handle </w:t>
      </w:r>
      <w:proofErr w:type="spellStart"/>
      <w:r w:rsidR="21E4E60C">
        <w:t>openurls</w:t>
      </w:r>
      <w:proofErr w:type="spellEnd"/>
      <w:r w:rsidR="21E4E60C">
        <w:t xml:space="preserve"> well. </w:t>
      </w:r>
    </w:p>
    <w:p w14:paraId="4B2701B4" w14:textId="71A89662" w:rsidR="1A6AE207" w:rsidRDefault="1A6AE207" w:rsidP="3EFC7A7B">
      <w:pPr>
        <w:pStyle w:val="ListParagraph"/>
        <w:numPr>
          <w:ilvl w:val="0"/>
          <w:numId w:val="1"/>
        </w:numPr>
        <w:rPr>
          <w:rFonts w:eastAsiaTheme="minorEastAsia"/>
          <w:color w:val="000000" w:themeColor="text1"/>
        </w:rPr>
      </w:pPr>
      <w:r w:rsidRPr="3EFC7A7B">
        <w:rPr>
          <w:rFonts w:ascii="Calibri" w:eastAsia="Calibri" w:hAnsi="Calibri" w:cs="Calibri"/>
          <w:color w:val="000000" w:themeColor="text1"/>
        </w:rPr>
        <w:t>Other Discussion Items</w:t>
      </w:r>
    </w:p>
    <w:p w14:paraId="06F5B3EB" w14:textId="1F1CB516" w:rsidR="3DBD8F86" w:rsidRDefault="684C1F6E" w:rsidP="06B2D6C9">
      <w:pPr>
        <w:pStyle w:val="ListParagraph"/>
        <w:numPr>
          <w:ilvl w:val="1"/>
          <w:numId w:val="1"/>
        </w:numPr>
        <w:rPr>
          <w:color w:val="000000" w:themeColor="text1"/>
        </w:rPr>
      </w:pPr>
      <w:r w:rsidRPr="06B2D6C9">
        <w:rPr>
          <w:rFonts w:ascii="Calibri" w:eastAsia="Calibri" w:hAnsi="Calibri" w:cs="Calibri"/>
          <w:color w:val="000000" w:themeColor="text1"/>
        </w:rPr>
        <w:t>January 2022 ALMA release included fix for incorrect Browse Bib headings</w:t>
      </w:r>
      <w:r w:rsidR="3B559761" w:rsidRPr="06B2D6C9">
        <w:rPr>
          <w:rFonts w:ascii="Calibri" w:eastAsia="Calibri" w:hAnsi="Calibri" w:cs="Calibri"/>
          <w:color w:val="000000" w:themeColor="text1"/>
        </w:rPr>
        <w:t xml:space="preserve"> (ALMA/</w:t>
      </w:r>
      <w:proofErr w:type="spellStart"/>
      <w:r w:rsidR="3B559761" w:rsidRPr="06B2D6C9">
        <w:rPr>
          <w:rFonts w:ascii="Calibri" w:eastAsia="Calibri" w:hAnsi="Calibri" w:cs="Calibri"/>
          <w:color w:val="000000" w:themeColor="text1"/>
        </w:rPr>
        <w:t>PrimoVE</w:t>
      </w:r>
      <w:proofErr w:type="spellEnd"/>
      <w:r w:rsidR="3B559761" w:rsidRPr="06B2D6C9">
        <w:rPr>
          <w:rFonts w:ascii="Calibri" w:eastAsia="Calibri" w:hAnsi="Calibri" w:cs="Calibri"/>
          <w:color w:val="000000" w:themeColor="text1"/>
        </w:rPr>
        <w:t>), Browse by Subjects (MARC 600/610/611 tags) in ALMA, Primo Subject Browse.</w:t>
      </w:r>
    </w:p>
    <w:p w14:paraId="07888FBC" w14:textId="246799C9" w:rsidR="062B06AA" w:rsidRDefault="062B06AA" w:rsidP="06B2D6C9">
      <w:pPr>
        <w:pStyle w:val="ListParagraph"/>
        <w:numPr>
          <w:ilvl w:val="2"/>
          <w:numId w:val="1"/>
        </w:numPr>
        <w:rPr>
          <w:color w:val="000000" w:themeColor="text1"/>
        </w:rPr>
      </w:pPr>
      <w:r w:rsidRPr="06B2D6C9">
        <w:rPr>
          <w:rFonts w:ascii="Calibri" w:eastAsia="Calibri" w:hAnsi="Calibri" w:cs="Calibri"/>
          <w:color w:val="000000" w:themeColor="text1"/>
        </w:rPr>
        <w:t>Reported by NDSU that a subject term in the browse was pulling results of people or compan</w:t>
      </w:r>
      <w:r w:rsidR="3E695577" w:rsidRPr="06B2D6C9">
        <w:rPr>
          <w:rFonts w:ascii="Calibri" w:eastAsia="Calibri" w:hAnsi="Calibri" w:cs="Calibri"/>
          <w:color w:val="000000" w:themeColor="text1"/>
        </w:rPr>
        <w:t xml:space="preserve">ies – </w:t>
      </w:r>
      <w:proofErr w:type="gramStart"/>
      <w:r w:rsidR="3E695577" w:rsidRPr="06B2D6C9">
        <w:rPr>
          <w:rFonts w:ascii="Calibri" w:eastAsia="Calibri" w:hAnsi="Calibri" w:cs="Calibri"/>
          <w:color w:val="000000" w:themeColor="text1"/>
        </w:rPr>
        <w:t>e.g.</w:t>
      </w:r>
      <w:proofErr w:type="gramEnd"/>
      <w:r w:rsidR="3E695577" w:rsidRPr="06B2D6C9">
        <w:rPr>
          <w:rFonts w:ascii="Calibri" w:eastAsia="Calibri" w:hAnsi="Calibri" w:cs="Calibri"/>
          <w:color w:val="000000" w:themeColor="text1"/>
        </w:rPr>
        <w:t xml:space="preserve"> corn would bring up the artist </w:t>
      </w:r>
      <w:proofErr w:type="spellStart"/>
      <w:r w:rsidR="3E695577" w:rsidRPr="06B2D6C9">
        <w:rPr>
          <w:rFonts w:ascii="Calibri" w:eastAsia="Calibri" w:hAnsi="Calibri" w:cs="Calibri"/>
          <w:color w:val="000000" w:themeColor="text1"/>
        </w:rPr>
        <w:t>Cornielle</w:t>
      </w:r>
      <w:proofErr w:type="spellEnd"/>
      <w:r w:rsidR="4B36823F" w:rsidRPr="06B2D6C9">
        <w:rPr>
          <w:rFonts w:ascii="Calibri" w:eastAsia="Calibri" w:hAnsi="Calibri" w:cs="Calibri"/>
          <w:color w:val="000000" w:themeColor="text1"/>
        </w:rPr>
        <w:t>.</w:t>
      </w:r>
    </w:p>
    <w:p w14:paraId="70615114" w14:textId="7C1D153B" w:rsidR="4EC0F31D" w:rsidRDefault="4EC0F31D" w:rsidP="06B2D6C9">
      <w:pPr>
        <w:pStyle w:val="ListParagraph"/>
        <w:numPr>
          <w:ilvl w:val="2"/>
          <w:numId w:val="1"/>
        </w:numPr>
        <w:rPr>
          <w:color w:val="000000" w:themeColor="text1"/>
        </w:rPr>
      </w:pPr>
      <w:r w:rsidRPr="06B2D6C9">
        <w:rPr>
          <w:rFonts w:ascii="Calibri" w:eastAsia="Calibri" w:hAnsi="Calibri" w:cs="Calibri"/>
          <w:color w:val="000000" w:themeColor="text1"/>
        </w:rPr>
        <w:t>Further discussion about the browse search – probably best for staff rather than user</w:t>
      </w:r>
      <w:r w:rsidR="411B4685" w:rsidRPr="06B2D6C9">
        <w:rPr>
          <w:rFonts w:ascii="Calibri" w:eastAsia="Calibri" w:hAnsi="Calibri" w:cs="Calibri"/>
          <w:color w:val="000000" w:themeColor="text1"/>
        </w:rPr>
        <w:t xml:space="preserve"> front facing – look at its placement maybe behind the three dots or could create a staff instance of Primo</w:t>
      </w:r>
      <w:r w:rsidR="4DE8734D" w:rsidRPr="06B2D6C9">
        <w:rPr>
          <w:rFonts w:ascii="Calibri" w:eastAsia="Calibri" w:hAnsi="Calibri" w:cs="Calibri"/>
          <w:color w:val="000000" w:themeColor="text1"/>
        </w:rPr>
        <w:t xml:space="preserve">. For reference assistance/teaching it works best for a bit more specific ones, </w:t>
      </w:r>
      <w:proofErr w:type="gramStart"/>
      <w:r w:rsidR="4DE8734D" w:rsidRPr="06B2D6C9">
        <w:rPr>
          <w:rFonts w:ascii="Calibri" w:eastAsia="Calibri" w:hAnsi="Calibri" w:cs="Calibri"/>
          <w:color w:val="000000" w:themeColor="text1"/>
        </w:rPr>
        <w:t>e.g.</w:t>
      </w:r>
      <w:proofErr w:type="gramEnd"/>
      <w:r w:rsidR="4DE8734D" w:rsidRPr="06B2D6C9">
        <w:rPr>
          <w:rFonts w:ascii="Calibri" w:eastAsia="Calibri" w:hAnsi="Calibri" w:cs="Calibri"/>
          <w:color w:val="000000" w:themeColor="text1"/>
        </w:rPr>
        <w:t xml:space="preserve"> Dogs in Art, Dogs in Literature</w:t>
      </w:r>
    </w:p>
    <w:p w14:paraId="7CFAAFD5" w14:textId="32A5469A" w:rsidR="0D41B621" w:rsidRDefault="0D41B621" w:rsidP="3EFC7A7B">
      <w:pPr>
        <w:pStyle w:val="ListParagraph"/>
        <w:numPr>
          <w:ilvl w:val="1"/>
          <w:numId w:val="1"/>
        </w:numPr>
        <w:rPr>
          <w:rFonts w:eastAsiaTheme="minorEastAsia"/>
          <w:color w:val="000000" w:themeColor="text1"/>
        </w:rPr>
      </w:pPr>
      <w:r w:rsidRPr="3EFC7A7B">
        <w:rPr>
          <w:rFonts w:ascii="Calibri" w:eastAsia="Calibri" w:hAnsi="Calibri" w:cs="Calibri"/>
          <w:color w:val="000000" w:themeColor="text1"/>
        </w:rPr>
        <w:t>Sunday, February 13</w:t>
      </w:r>
      <w:r w:rsidRPr="3EFC7A7B">
        <w:rPr>
          <w:rFonts w:ascii="Calibri" w:eastAsia="Calibri" w:hAnsi="Calibri" w:cs="Calibri"/>
          <w:color w:val="000000" w:themeColor="text1"/>
          <w:vertAlign w:val="superscript"/>
        </w:rPr>
        <w:t>th</w:t>
      </w:r>
      <w:r w:rsidRPr="3EFC7A7B">
        <w:rPr>
          <w:rFonts w:ascii="Calibri" w:eastAsia="Calibri" w:hAnsi="Calibri" w:cs="Calibri"/>
          <w:color w:val="000000" w:themeColor="text1"/>
        </w:rPr>
        <w:t xml:space="preserve"> – Semi-annual Premium Sandbox Refresh</w:t>
      </w:r>
    </w:p>
    <w:p w14:paraId="574C36A0" w14:textId="29012120" w:rsidR="0D41B621" w:rsidRDefault="0D41B621" w:rsidP="3EFC7A7B">
      <w:pPr>
        <w:pStyle w:val="ListParagraph"/>
        <w:numPr>
          <w:ilvl w:val="1"/>
          <w:numId w:val="1"/>
        </w:numPr>
        <w:rPr>
          <w:rFonts w:eastAsiaTheme="minorEastAsia"/>
          <w:color w:val="000000" w:themeColor="text1"/>
        </w:rPr>
      </w:pPr>
      <w:r w:rsidRPr="3EFC7A7B">
        <w:rPr>
          <w:rFonts w:ascii="Calibri" w:eastAsia="Calibri" w:hAnsi="Calibri" w:cs="Calibri"/>
          <w:color w:val="000000" w:themeColor="text1"/>
        </w:rPr>
        <w:t>New Release Schedule coming in June 2022 - Alma and Primo VE are changing to a quarterly feature release cycle starting in June 2022 - February, May, August, and November</w:t>
      </w:r>
    </w:p>
    <w:p w14:paraId="609423FA" w14:textId="60F02CFC" w:rsidR="3EFC7A7B" w:rsidRDefault="6A4F01B4" w:rsidP="2B2342D9">
      <w:pPr>
        <w:pStyle w:val="ListParagraph"/>
        <w:numPr>
          <w:ilvl w:val="1"/>
          <w:numId w:val="1"/>
        </w:numPr>
        <w:rPr>
          <w:color w:val="000000" w:themeColor="text1"/>
        </w:rPr>
      </w:pPr>
      <w:r w:rsidRPr="2B2342D9">
        <w:rPr>
          <w:rFonts w:ascii="Calibri" w:eastAsia="Calibri" w:hAnsi="Calibri" w:cs="Calibri"/>
          <w:b/>
          <w:bCs/>
        </w:rPr>
        <w:t>Alma and Primo Enhancement Processes</w:t>
      </w:r>
    </w:p>
    <w:p w14:paraId="2BFE25A1" w14:textId="6E87B481" w:rsidR="3EFC7A7B" w:rsidRDefault="6A4F01B4" w:rsidP="2B2342D9">
      <w:pPr>
        <w:pStyle w:val="ListParagraph"/>
        <w:numPr>
          <w:ilvl w:val="2"/>
          <w:numId w:val="1"/>
        </w:numPr>
        <w:rPr>
          <w:rFonts w:eastAsiaTheme="minorEastAsia"/>
        </w:rPr>
      </w:pPr>
      <w:r w:rsidRPr="2B2342D9">
        <w:rPr>
          <w:rFonts w:ascii="Calibri" w:eastAsia="Calibri" w:hAnsi="Calibri" w:cs="Calibri"/>
        </w:rPr>
        <w:t>Jan. 23-Feb. 5-- New Enhancements to NERS (2 weeks)</w:t>
      </w:r>
    </w:p>
    <w:p w14:paraId="6BF3E897" w14:textId="4BEC28A1" w:rsidR="3EFC7A7B" w:rsidRDefault="6A4F01B4" w:rsidP="2B2342D9">
      <w:pPr>
        <w:pStyle w:val="ListParagraph"/>
        <w:numPr>
          <w:ilvl w:val="2"/>
          <w:numId w:val="1"/>
        </w:numPr>
        <w:rPr>
          <w:rFonts w:eastAsiaTheme="minorEastAsia"/>
        </w:rPr>
      </w:pPr>
      <w:r w:rsidRPr="2B2342D9">
        <w:rPr>
          <w:rFonts w:ascii="Calibri" w:eastAsia="Calibri" w:hAnsi="Calibri" w:cs="Calibri"/>
        </w:rPr>
        <w:t xml:space="preserve">Feb. 6-Mar. 19 -- Enhancement Team reviews, </w:t>
      </w:r>
      <w:proofErr w:type="spellStart"/>
      <w:r w:rsidRPr="2B2342D9">
        <w:rPr>
          <w:rFonts w:ascii="Calibri" w:eastAsia="Calibri" w:hAnsi="Calibri" w:cs="Calibri"/>
        </w:rPr>
        <w:t>dedups</w:t>
      </w:r>
      <w:proofErr w:type="spellEnd"/>
      <w:r w:rsidRPr="2B2342D9">
        <w:rPr>
          <w:rFonts w:ascii="Calibri" w:eastAsia="Calibri" w:hAnsi="Calibri" w:cs="Calibri"/>
        </w:rPr>
        <w:t xml:space="preserve">, scopes, </w:t>
      </w:r>
      <w:proofErr w:type="gramStart"/>
      <w:r w:rsidRPr="2B2342D9">
        <w:rPr>
          <w:rFonts w:ascii="Calibri" w:eastAsia="Calibri" w:hAnsi="Calibri" w:cs="Calibri"/>
        </w:rPr>
        <w:t>verifies</w:t>
      </w:r>
      <w:proofErr w:type="gramEnd"/>
      <w:r w:rsidRPr="2B2342D9">
        <w:rPr>
          <w:rFonts w:ascii="Calibri" w:eastAsia="Calibri" w:hAnsi="Calibri" w:cs="Calibri"/>
        </w:rPr>
        <w:t xml:space="preserve"> and sets up vote in NERS (6 weeks)</w:t>
      </w:r>
    </w:p>
    <w:p w14:paraId="3845C2B8" w14:textId="72EB4A0D" w:rsidR="3EFC7A7B" w:rsidRDefault="6A4F01B4" w:rsidP="2B2342D9">
      <w:pPr>
        <w:pStyle w:val="ListParagraph"/>
        <w:numPr>
          <w:ilvl w:val="2"/>
          <w:numId w:val="1"/>
        </w:numPr>
        <w:rPr>
          <w:rFonts w:eastAsiaTheme="minorEastAsia"/>
        </w:rPr>
      </w:pPr>
      <w:r w:rsidRPr="2B2342D9">
        <w:rPr>
          <w:rFonts w:ascii="Calibri" w:eastAsia="Calibri" w:hAnsi="Calibri" w:cs="Calibri"/>
        </w:rPr>
        <w:t>Mar. 20-Apr. 9 -- First round of voting (3 weeks)</w:t>
      </w:r>
    </w:p>
    <w:p w14:paraId="54335424" w14:textId="1ECCE310" w:rsidR="3EFC7A7B" w:rsidRDefault="6A4F01B4" w:rsidP="2B2342D9">
      <w:pPr>
        <w:pStyle w:val="ListParagraph"/>
        <w:numPr>
          <w:ilvl w:val="2"/>
          <w:numId w:val="1"/>
        </w:numPr>
        <w:rPr>
          <w:rFonts w:eastAsiaTheme="minorEastAsia"/>
        </w:rPr>
      </w:pPr>
      <w:r w:rsidRPr="2B2342D9">
        <w:rPr>
          <w:rFonts w:ascii="Calibri" w:eastAsia="Calibri" w:hAnsi="Calibri" w:cs="Calibri"/>
        </w:rPr>
        <w:t xml:space="preserve">Apr. 10-12 -- Enhancement Team reviews </w:t>
      </w:r>
      <w:proofErr w:type="gramStart"/>
      <w:r w:rsidRPr="2B2342D9">
        <w:rPr>
          <w:rFonts w:ascii="Calibri" w:eastAsia="Calibri" w:hAnsi="Calibri" w:cs="Calibri"/>
        </w:rPr>
        <w:t>results</w:t>
      </w:r>
      <w:proofErr w:type="gramEnd"/>
      <w:r w:rsidRPr="2B2342D9">
        <w:rPr>
          <w:rFonts w:ascii="Calibri" w:eastAsia="Calibri" w:hAnsi="Calibri" w:cs="Calibri"/>
        </w:rPr>
        <w:t>, prepares to send to Ex Libris for pointing</w:t>
      </w:r>
    </w:p>
    <w:p w14:paraId="68D4BC3D" w14:textId="2F809CB0" w:rsidR="3EFC7A7B" w:rsidRDefault="6A4F01B4" w:rsidP="2B2342D9">
      <w:pPr>
        <w:pStyle w:val="ListParagraph"/>
        <w:numPr>
          <w:ilvl w:val="2"/>
          <w:numId w:val="1"/>
        </w:numPr>
        <w:rPr>
          <w:rFonts w:eastAsiaTheme="minorEastAsia"/>
        </w:rPr>
      </w:pPr>
      <w:r w:rsidRPr="2B2342D9">
        <w:rPr>
          <w:rFonts w:ascii="Calibri" w:eastAsia="Calibri" w:hAnsi="Calibri" w:cs="Calibri"/>
        </w:rPr>
        <w:t>Apr. 13 -- Enhancements to point to Ex Libris</w:t>
      </w:r>
    </w:p>
    <w:p w14:paraId="5C191A45" w14:textId="11C62F7C" w:rsidR="3EFC7A7B" w:rsidRDefault="6A4F01B4" w:rsidP="2B2342D9">
      <w:pPr>
        <w:pStyle w:val="ListParagraph"/>
        <w:numPr>
          <w:ilvl w:val="2"/>
          <w:numId w:val="1"/>
        </w:numPr>
        <w:rPr>
          <w:rFonts w:eastAsiaTheme="minorEastAsia"/>
        </w:rPr>
      </w:pPr>
      <w:r w:rsidRPr="2B2342D9">
        <w:rPr>
          <w:rFonts w:ascii="Calibri" w:eastAsia="Calibri" w:hAnsi="Calibri" w:cs="Calibri"/>
        </w:rPr>
        <w:t xml:space="preserve">Apr. 14-June 9 -- Ex Libris pointing work (8 weeks, includes ELUNA meeting) </w:t>
      </w:r>
    </w:p>
    <w:p w14:paraId="0C014D6D" w14:textId="31AF94E6" w:rsidR="3DBD8F86" w:rsidRDefault="6A4F01B4" w:rsidP="06B2D6C9">
      <w:pPr>
        <w:pStyle w:val="ListParagraph"/>
        <w:numPr>
          <w:ilvl w:val="2"/>
          <w:numId w:val="1"/>
        </w:numPr>
        <w:rPr>
          <w:rFonts w:eastAsiaTheme="minorEastAsia"/>
        </w:rPr>
      </w:pPr>
      <w:r w:rsidRPr="06B2D6C9">
        <w:rPr>
          <w:rFonts w:ascii="Calibri" w:eastAsia="Calibri" w:hAnsi="Calibri" w:cs="Calibri"/>
        </w:rPr>
        <w:t>June 12-25 -- Second round of voting on pointed enhancements (2 weeks)</w:t>
      </w:r>
    </w:p>
    <w:p w14:paraId="559BE94D" w14:textId="120AEC76" w:rsidR="1A6AE207" w:rsidRDefault="1A6AE207" w:rsidP="06B2D6C9">
      <w:pPr>
        <w:pStyle w:val="ListParagraph"/>
        <w:numPr>
          <w:ilvl w:val="0"/>
          <w:numId w:val="1"/>
        </w:numPr>
        <w:rPr>
          <w:rFonts w:eastAsiaTheme="minorEastAsia"/>
          <w:color w:val="000000" w:themeColor="text1"/>
        </w:rPr>
      </w:pPr>
      <w:r w:rsidRPr="06B2D6C9">
        <w:rPr>
          <w:rFonts w:ascii="Calibri" w:eastAsia="Calibri" w:hAnsi="Calibri" w:cs="Calibri"/>
          <w:color w:val="000000" w:themeColor="text1"/>
        </w:rPr>
        <w:t>Holding Spot</w:t>
      </w:r>
    </w:p>
    <w:p w14:paraId="4F43CAA9" w14:textId="6D29C1E2" w:rsidR="5A2C1399" w:rsidRDefault="5A2C1399" w:rsidP="06B2D6C9">
      <w:pPr>
        <w:pStyle w:val="ListParagraph"/>
        <w:numPr>
          <w:ilvl w:val="1"/>
          <w:numId w:val="1"/>
        </w:numPr>
        <w:rPr>
          <w:color w:val="000000" w:themeColor="text1"/>
        </w:rPr>
      </w:pPr>
      <w:r w:rsidRPr="06B2D6C9">
        <w:rPr>
          <w:rFonts w:eastAsiaTheme="minorEastAsia"/>
          <w:color w:val="000000" w:themeColor="text1"/>
        </w:rPr>
        <w:t xml:space="preserve">Student </w:t>
      </w:r>
      <w:r w:rsidR="359F993A" w:rsidRPr="06B2D6C9">
        <w:rPr>
          <w:rFonts w:eastAsiaTheme="minorEastAsia"/>
          <w:color w:val="000000" w:themeColor="text1"/>
        </w:rPr>
        <w:t>Portal</w:t>
      </w:r>
      <w:r w:rsidR="0F3F0226" w:rsidRPr="06B2D6C9">
        <w:rPr>
          <w:rFonts w:eastAsiaTheme="minorEastAsia"/>
          <w:color w:val="000000" w:themeColor="text1"/>
        </w:rPr>
        <w:t xml:space="preserve"> UND implementation</w:t>
      </w:r>
      <w:r w:rsidR="359F993A" w:rsidRPr="06B2D6C9">
        <w:rPr>
          <w:rFonts w:eastAsiaTheme="minorEastAsia"/>
          <w:color w:val="000000" w:themeColor="text1"/>
        </w:rPr>
        <w:t xml:space="preserve"> / </w:t>
      </w:r>
      <w:r w:rsidR="4214F2B5" w:rsidRPr="06B2D6C9">
        <w:rPr>
          <w:rFonts w:eastAsiaTheme="minorEastAsia"/>
          <w:color w:val="000000" w:themeColor="text1"/>
        </w:rPr>
        <w:t>Black</w:t>
      </w:r>
      <w:r w:rsidR="359F993A" w:rsidRPr="06B2D6C9">
        <w:rPr>
          <w:rFonts w:eastAsiaTheme="minorEastAsia"/>
          <w:color w:val="000000" w:themeColor="text1"/>
        </w:rPr>
        <w:t>board</w:t>
      </w:r>
      <w:r w:rsidR="658D8310" w:rsidRPr="06B2D6C9">
        <w:rPr>
          <w:rFonts w:eastAsiaTheme="minorEastAsia"/>
          <w:color w:val="000000" w:themeColor="text1"/>
        </w:rPr>
        <w:t xml:space="preserve"> NDUS upgrade, library impact or sharing?</w:t>
      </w:r>
    </w:p>
    <w:p w14:paraId="3298C95F" w14:textId="272D30E4" w:rsidR="658D8310" w:rsidRDefault="658D8310" w:rsidP="06B2D6C9">
      <w:pPr>
        <w:pStyle w:val="ListParagraph"/>
        <w:numPr>
          <w:ilvl w:val="1"/>
          <w:numId w:val="1"/>
        </w:numPr>
        <w:rPr>
          <w:color w:val="000000" w:themeColor="text1"/>
        </w:rPr>
      </w:pPr>
      <w:r w:rsidRPr="06B2D6C9">
        <w:rPr>
          <w:rFonts w:eastAsiaTheme="minorEastAsia"/>
          <w:color w:val="000000" w:themeColor="text1"/>
        </w:rPr>
        <w:t>NDSU updates share-out</w:t>
      </w:r>
    </w:p>
    <w:p w14:paraId="0CCAF8DC" w14:textId="3BC88D3C" w:rsidR="1A6AE207" w:rsidRDefault="1A6AE207" w:rsidP="3DBD8F86">
      <w:pPr>
        <w:pStyle w:val="ListParagraph"/>
        <w:numPr>
          <w:ilvl w:val="1"/>
          <w:numId w:val="1"/>
        </w:numPr>
        <w:rPr>
          <w:rFonts w:eastAsiaTheme="minorEastAsia"/>
          <w:color w:val="000000" w:themeColor="text1"/>
        </w:rPr>
      </w:pPr>
      <w:r w:rsidRPr="3DBD8F86">
        <w:rPr>
          <w:rFonts w:ascii="Calibri" w:eastAsia="Calibri" w:hAnsi="Calibri" w:cs="Calibri"/>
          <w:color w:val="000000" w:themeColor="text1"/>
        </w:rPr>
        <w:t>Personalizing results functionality</w:t>
      </w:r>
    </w:p>
    <w:p w14:paraId="5B073173" w14:textId="67D6CA1A" w:rsidR="1A6AE207" w:rsidRDefault="1A6AE207" w:rsidP="3DBD8F86">
      <w:pPr>
        <w:pStyle w:val="ListParagraph"/>
        <w:numPr>
          <w:ilvl w:val="1"/>
          <w:numId w:val="1"/>
        </w:numPr>
        <w:rPr>
          <w:rFonts w:eastAsiaTheme="minorEastAsia"/>
          <w:color w:val="000000" w:themeColor="text1"/>
        </w:rPr>
      </w:pPr>
      <w:r w:rsidRPr="3DBD8F86">
        <w:rPr>
          <w:rFonts w:ascii="Calibri" w:eastAsia="Calibri" w:hAnsi="Calibri" w:cs="Calibri"/>
          <w:color w:val="000000" w:themeColor="text1"/>
        </w:rPr>
        <w:t>PDFs and accessibility issues per vendor</w:t>
      </w:r>
    </w:p>
    <w:p w14:paraId="71639E8F" w14:textId="2992CEC2" w:rsidR="1A6AE207" w:rsidRPr="00AD26BD" w:rsidRDefault="1A6AE207" w:rsidP="3DBD8F86">
      <w:pPr>
        <w:pStyle w:val="ListParagraph"/>
        <w:numPr>
          <w:ilvl w:val="1"/>
          <w:numId w:val="1"/>
        </w:numPr>
        <w:rPr>
          <w:rFonts w:eastAsiaTheme="minorEastAsia"/>
          <w:color w:val="000000" w:themeColor="text1"/>
        </w:rPr>
      </w:pPr>
      <w:r w:rsidRPr="3DBD8F86">
        <w:rPr>
          <w:rFonts w:ascii="Calibri" w:eastAsia="Calibri" w:hAnsi="Calibri" w:cs="Calibri"/>
          <w:color w:val="000000" w:themeColor="text1"/>
        </w:rPr>
        <w:lastRenderedPageBreak/>
        <w:t xml:space="preserve">How to locate resources – when through Primo and when through the databases?  Monica, Staci (DSU) / KB noticed </w:t>
      </w:r>
      <w:proofErr w:type="gramStart"/>
      <w:r w:rsidRPr="3DBD8F86">
        <w:rPr>
          <w:rFonts w:ascii="Calibri" w:eastAsia="Calibri" w:hAnsi="Calibri" w:cs="Calibri"/>
          <w:color w:val="000000" w:themeColor="text1"/>
        </w:rPr>
        <w:t>an</w:t>
      </w:r>
      <w:proofErr w:type="gramEnd"/>
      <w:r w:rsidRPr="3DBD8F86">
        <w:rPr>
          <w:rFonts w:ascii="Calibri" w:eastAsia="Calibri" w:hAnsi="Calibri" w:cs="Calibri"/>
          <w:color w:val="000000" w:themeColor="text1"/>
        </w:rPr>
        <w:t xml:space="preserve"> RUSA RSS thread about using discovery tools and/or Google Scholar for reference/consultations/instruction? What's our obligation to the library and/or the user?</w:t>
      </w:r>
    </w:p>
    <w:p w14:paraId="0012AD44" w14:textId="2A18EBA9" w:rsidR="00AD26BD" w:rsidRDefault="00AD26BD" w:rsidP="00AD26BD">
      <w:pPr>
        <w:rPr>
          <w:rFonts w:eastAsiaTheme="minorEastAsia"/>
          <w:color w:val="000000" w:themeColor="text1"/>
        </w:rPr>
      </w:pPr>
    </w:p>
    <w:p w14:paraId="191581D2" w14:textId="7122182C" w:rsidR="00AD26BD" w:rsidRDefault="00AD26BD" w:rsidP="00AD26BD">
      <w:pPr>
        <w:rPr>
          <w:rFonts w:eastAsiaTheme="minorEastAsia"/>
          <w:color w:val="000000" w:themeColor="text1"/>
        </w:rPr>
      </w:pPr>
      <w:r>
        <w:rPr>
          <w:rFonts w:eastAsiaTheme="minorEastAsia"/>
          <w:color w:val="000000" w:themeColor="text1"/>
        </w:rPr>
        <w:t>NEXT MEETING:</w:t>
      </w:r>
    </w:p>
    <w:p w14:paraId="4406392F" w14:textId="653F56FC" w:rsidR="00AD26BD" w:rsidRPr="00AD26BD" w:rsidRDefault="00AD26BD" w:rsidP="00AD26BD">
      <w:pPr>
        <w:rPr>
          <w:rFonts w:eastAsiaTheme="minorEastAsia"/>
          <w:color w:val="000000" w:themeColor="text1"/>
        </w:rPr>
      </w:pPr>
      <w:r>
        <w:rPr>
          <w:rFonts w:eastAsiaTheme="minorEastAsia"/>
          <w:color w:val="000000" w:themeColor="text1"/>
        </w:rPr>
        <w:t>February 18, 2022 – 11-12 am</w:t>
      </w:r>
      <w:r>
        <w:rPr>
          <w:rFonts w:eastAsiaTheme="minorEastAsia"/>
          <w:color w:val="000000" w:themeColor="text1"/>
        </w:rPr>
        <w:br/>
      </w:r>
      <w:r w:rsidRPr="00AD26BD">
        <w:rPr>
          <w:rFonts w:eastAsiaTheme="minorEastAsia"/>
          <w:color w:val="000000" w:themeColor="text1"/>
        </w:rPr>
        <w:t>If you would like to attend the meeting, but do not have the meeting link, please send an email to </w:t>
      </w:r>
      <w:hyperlink r:id="rId10" w:history="1">
        <w:r w:rsidRPr="00AD26BD">
          <w:rPr>
            <w:rStyle w:val="Hyperlink"/>
            <w:rFonts w:eastAsiaTheme="minorEastAsia"/>
          </w:rPr>
          <w:t>ODINHELP@LISTSERV.NODAK.EDU</w:t>
        </w:r>
      </w:hyperlink>
      <w:r w:rsidRPr="00AD26BD">
        <w:rPr>
          <w:rFonts w:eastAsiaTheme="minorEastAsia"/>
          <w:color w:val="000000" w:themeColor="text1"/>
        </w:rPr>
        <w:t> and we will forward a link to you.</w:t>
      </w:r>
    </w:p>
    <w:p w14:paraId="25FCF12E" w14:textId="674E3507" w:rsidR="3DBD8F86" w:rsidRDefault="3DBD8F86" w:rsidP="3DBD8F86"/>
    <w:sectPr w:rsidR="3DBD8F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D90CCA"/>
    <w:multiLevelType w:val="hybridMultilevel"/>
    <w:tmpl w:val="C95A2492"/>
    <w:lvl w:ilvl="0" w:tplc="61C65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70D2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68292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6836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CC50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76669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14ED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8AE3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0C3A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B2FF945"/>
    <w:rsid w:val="005A7A52"/>
    <w:rsid w:val="00AD26BD"/>
    <w:rsid w:val="00EAB803"/>
    <w:rsid w:val="00F156C2"/>
    <w:rsid w:val="01291588"/>
    <w:rsid w:val="02EC5A5C"/>
    <w:rsid w:val="0454D001"/>
    <w:rsid w:val="0479A3C3"/>
    <w:rsid w:val="052A4E0A"/>
    <w:rsid w:val="062B06AA"/>
    <w:rsid w:val="0635D5D8"/>
    <w:rsid w:val="066663FB"/>
    <w:rsid w:val="06B2D6C9"/>
    <w:rsid w:val="09EB7E42"/>
    <w:rsid w:val="0AAF1EA4"/>
    <w:rsid w:val="0AB89B9D"/>
    <w:rsid w:val="0BD762D9"/>
    <w:rsid w:val="0D09C229"/>
    <w:rsid w:val="0D41B621"/>
    <w:rsid w:val="0EA3D5A1"/>
    <w:rsid w:val="0F3F0226"/>
    <w:rsid w:val="0F8855FB"/>
    <w:rsid w:val="1179EB9A"/>
    <w:rsid w:val="123A5826"/>
    <w:rsid w:val="12615B8F"/>
    <w:rsid w:val="128B7157"/>
    <w:rsid w:val="13B67B3C"/>
    <w:rsid w:val="13D23338"/>
    <w:rsid w:val="1451D6C2"/>
    <w:rsid w:val="14B18016"/>
    <w:rsid w:val="1608EC1B"/>
    <w:rsid w:val="162E4013"/>
    <w:rsid w:val="16D5E2F4"/>
    <w:rsid w:val="177C4B6C"/>
    <w:rsid w:val="17DDFDFF"/>
    <w:rsid w:val="198B4CE5"/>
    <w:rsid w:val="19E9A795"/>
    <w:rsid w:val="1A6AE207"/>
    <w:rsid w:val="1A96833C"/>
    <w:rsid w:val="1CC330D7"/>
    <w:rsid w:val="1D1CA485"/>
    <w:rsid w:val="1D65E00C"/>
    <w:rsid w:val="1FADBC5E"/>
    <w:rsid w:val="20448EF5"/>
    <w:rsid w:val="21A5B732"/>
    <w:rsid w:val="21E05F56"/>
    <w:rsid w:val="21E4E60C"/>
    <w:rsid w:val="224659BE"/>
    <w:rsid w:val="22BCE1CE"/>
    <w:rsid w:val="2456BFB5"/>
    <w:rsid w:val="24D85FA4"/>
    <w:rsid w:val="2560F316"/>
    <w:rsid w:val="26D89411"/>
    <w:rsid w:val="2836787D"/>
    <w:rsid w:val="295D7003"/>
    <w:rsid w:val="29884852"/>
    <w:rsid w:val="29FF7931"/>
    <w:rsid w:val="2AF94064"/>
    <w:rsid w:val="2B2342D9"/>
    <w:rsid w:val="2BB9CEC4"/>
    <w:rsid w:val="2EF87719"/>
    <w:rsid w:val="3146882C"/>
    <w:rsid w:val="31E156D2"/>
    <w:rsid w:val="33934330"/>
    <w:rsid w:val="33A256ED"/>
    <w:rsid w:val="359F993A"/>
    <w:rsid w:val="3621E6D5"/>
    <w:rsid w:val="3652578D"/>
    <w:rsid w:val="3728A4ED"/>
    <w:rsid w:val="376419D0"/>
    <w:rsid w:val="387F296F"/>
    <w:rsid w:val="38C3EADD"/>
    <w:rsid w:val="39A8DB7A"/>
    <w:rsid w:val="3A08ED51"/>
    <w:rsid w:val="3B2FF945"/>
    <w:rsid w:val="3B559761"/>
    <w:rsid w:val="3CEBECAB"/>
    <w:rsid w:val="3DBD8F86"/>
    <w:rsid w:val="3E695577"/>
    <w:rsid w:val="3E6DA064"/>
    <w:rsid w:val="3EFC7A7B"/>
    <w:rsid w:val="3F913CAF"/>
    <w:rsid w:val="411B4685"/>
    <w:rsid w:val="4123D601"/>
    <w:rsid w:val="413A3648"/>
    <w:rsid w:val="41B59520"/>
    <w:rsid w:val="4214F2B5"/>
    <w:rsid w:val="42A18730"/>
    <w:rsid w:val="42D4C8A8"/>
    <w:rsid w:val="43C1D17E"/>
    <w:rsid w:val="4471D70A"/>
    <w:rsid w:val="45462095"/>
    <w:rsid w:val="456599FD"/>
    <w:rsid w:val="45B7632C"/>
    <w:rsid w:val="464C3C8A"/>
    <w:rsid w:val="4880B22B"/>
    <w:rsid w:val="48841262"/>
    <w:rsid w:val="4945482D"/>
    <w:rsid w:val="49568304"/>
    <w:rsid w:val="499E4712"/>
    <w:rsid w:val="4A17EAA5"/>
    <w:rsid w:val="4A1FE2C3"/>
    <w:rsid w:val="4AAE0B8E"/>
    <w:rsid w:val="4B36823F"/>
    <w:rsid w:val="4BB01A17"/>
    <w:rsid w:val="4BB3BB06"/>
    <w:rsid w:val="4BBE5331"/>
    <w:rsid w:val="4D7A5DA4"/>
    <w:rsid w:val="4D7DCF58"/>
    <w:rsid w:val="4DE8734D"/>
    <w:rsid w:val="4DFF90F3"/>
    <w:rsid w:val="4EB5759C"/>
    <w:rsid w:val="4EC0F31D"/>
    <w:rsid w:val="4EFBC67A"/>
    <w:rsid w:val="4F44A131"/>
    <w:rsid w:val="4FC5C488"/>
    <w:rsid w:val="50BA6B54"/>
    <w:rsid w:val="50CAD436"/>
    <w:rsid w:val="522AF4A8"/>
    <w:rsid w:val="52D30216"/>
    <w:rsid w:val="53F1283D"/>
    <w:rsid w:val="567B638E"/>
    <w:rsid w:val="569020E9"/>
    <w:rsid w:val="56E9A1B8"/>
    <w:rsid w:val="581C8BF2"/>
    <w:rsid w:val="58D05D7E"/>
    <w:rsid w:val="598DF91F"/>
    <w:rsid w:val="5A2C1399"/>
    <w:rsid w:val="5A4B3D73"/>
    <w:rsid w:val="5BE311C5"/>
    <w:rsid w:val="5C1F84B1"/>
    <w:rsid w:val="5F28BAC8"/>
    <w:rsid w:val="5F35CC4B"/>
    <w:rsid w:val="602F2A1B"/>
    <w:rsid w:val="60B2E49A"/>
    <w:rsid w:val="60BE706E"/>
    <w:rsid w:val="619112E6"/>
    <w:rsid w:val="6335DC5E"/>
    <w:rsid w:val="63AC10A4"/>
    <w:rsid w:val="64C8B3A8"/>
    <w:rsid w:val="658D8310"/>
    <w:rsid w:val="667661EB"/>
    <w:rsid w:val="66BE15E2"/>
    <w:rsid w:val="672AABA6"/>
    <w:rsid w:val="67EF242B"/>
    <w:rsid w:val="6834A123"/>
    <w:rsid w:val="684C1F6E"/>
    <w:rsid w:val="68FC0F7B"/>
    <w:rsid w:val="693D6F02"/>
    <w:rsid w:val="69419C03"/>
    <w:rsid w:val="697DC7C7"/>
    <w:rsid w:val="6A39E7B3"/>
    <w:rsid w:val="6A4C2A57"/>
    <w:rsid w:val="6A4F01B4"/>
    <w:rsid w:val="6A5417DD"/>
    <w:rsid w:val="6BD191FD"/>
    <w:rsid w:val="6C412F45"/>
    <w:rsid w:val="6CC2954E"/>
    <w:rsid w:val="6D7B02D6"/>
    <w:rsid w:val="6D83CB19"/>
    <w:rsid w:val="6E54A824"/>
    <w:rsid w:val="6E8173D0"/>
    <w:rsid w:val="6EA3DD62"/>
    <w:rsid w:val="6EA3E2A7"/>
    <w:rsid w:val="6FF22E98"/>
    <w:rsid w:val="734AF497"/>
    <w:rsid w:val="741DA1A7"/>
    <w:rsid w:val="742B48C8"/>
    <w:rsid w:val="747762F4"/>
    <w:rsid w:val="74B95BF8"/>
    <w:rsid w:val="74E6CF90"/>
    <w:rsid w:val="755434DA"/>
    <w:rsid w:val="781E65BA"/>
    <w:rsid w:val="7820FD45"/>
    <w:rsid w:val="78387C88"/>
    <w:rsid w:val="78F112CA"/>
    <w:rsid w:val="7976BA87"/>
    <w:rsid w:val="79B17870"/>
    <w:rsid w:val="79D44CE9"/>
    <w:rsid w:val="7B60C60D"/>
    <w:rsid w:val="7C1746DF"/>
    <w:rsid w:val="7CB76AD9"/>
    <w:rsid w:val="7CD8B918"/>
    <w:rsid w:val="7DDDB6E2"/>
    <w:rsid w:val="7DEE399C"/>
    <w:rsid w:val="7E822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2FF945"/>
  <w15:chartTrackingRefBased/>
  <w15:docId w15:val="{84CB799D-AE77-4C42-AD99-F9143ABF5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D26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dsu.primo.exlibrisgroup.com/discovery/search?vid=01ODIN_NDSU:ndsu&amp;mode=advanced&amp;tab=Everything&amp;search_scope=MyInstitution&amp;sortby=ran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ODINHELP@LISTSERV.NODAK.EDU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library.ndsu.edu/search-find/research/research-assistanc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F045A8E621E14BBABD4553912227BB" ma:contentTypeVersion="12" ma:contentTypeDescription="Create a new document." ma:contentTypeScope="" ma:versionID="6310b16aa95b5663f40b619c5ca87044">
  <xsd:schema xmlns:xsd="http://www.w3.org/2001/XMLSchema" xmlns:xs="http://www.w3.org/2001/XMLSchema" xmlns:p="http://schemas.microsoft.com/office/2006/metadata/properties" xmlns:ns2="5c51c964-3644-4d81-bfb2-d0034ef07239" xmlns:ns3="53da3683-0864-46ee-a6b3-adc6ed760268" targetNamespace="http://schemas.microsoft.com/office/2006/metadata/properties" ma:root="true" ma:fieldsID="182ab20b70491725522f96a0479643e9" ns2:_="" ns3:_="">
    <xsd:import namespace="5c51c964-3644-4d81-bfb2-d0034ef07239"/>
    <xsd:import namespace="53da3683-0864-46ee-a6b3-adc6ed7602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51c964-3644-4d81-bfb2-d0034ef072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da3683-0864-46ee-a6b3-adc6ed76026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CCB1FC-0A18-4F96-BDC6-16F410EBEB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51c964-3644-4d81-bfb2-d0034ef07239"/>
    <ds:schemaRef ds:uri="53da3683-0864-46ee-a6b3-adc6ed7602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814A2A-0A28-4F27-A52A-1CF99ACBCE6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1C5FDF4-0469-491D-AC8C-25825E2C38E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949</Words>
  <Characters>5412</Characters>
  <Application>Microsoft Office Word</Application>
  <DocSecurity>0</DocSecurity>
  <Lines>45</Lines>
  <Paragraphs>12</Paragraphs>
  <ScaleCrop>false</ScaleCrop>
  <Company/>
  <LinksUpToDate>false</LinksUpToDate>
  <CharactersWithSpaces>6349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Borysewicz, Kristen</dc:creator>
  <cp:keywords/>
  <dc:description/>
  <cp:lastModifiedBy>Wolf, Lynn</cp:lastModifiedBy>
  <cp:revision>2</cp:revision>
  <dcterms:created xsi:type="dcterms:W3CDTF">2021-12-20T16:03:00Z</dcterms:created>
  <dcterms:modified xsi:type="dcterms:W3CDTF">2022-01-25T14:49:00Z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0x01010090F045A8E621E14BBABD4553912227BB</vt:lpwstr>
  </property>
</Properties>
</file>