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748474" w14:textId="6659B51C" w:rsidR="00CF65B7" w:rsidRDefault="00CF65B7" w:rsidP="00CF65B7">
      <w:pPr>
        <w:rPr>
          <w:rFonts w:cstheme="minorHAnsi"/>
          <w:sz w:val="28"/>
          <w:szCs w:val="28"/>
          <w:shd w:val="clear" w:color="auto" w:fill="FFFFFF"/>
        </w:rPr>
      </w:pPr>
      <w:r>
        <w:rPr>
          <w:rFonts w:cstheme="minorHAnsi"/>
          <w:b/>
          <w:bCs/>
          <w:sz w:val="28"/>
          <w:szCs w:val="28"/>
          <w:u w:val="single"/>
          <w:shd w:val="clear" w:color="auto" w:fill="FFFFFF"/>
        </w:rPr>
        <w:t xml:space="preserve">Removing MARC fields during import </w:t>
      </w:r>
    </w:p>
    <w:p w14:paraId="1A85DF25" w14:textId="1CCE5E78" w:rsidR="00CF65B7" w:rsidRDefault="00CF65B7" w:rsidP="00CF65B7">
      <w:pPr>
        <w:rPr>
          <w:rFonts w:cstheme="minorHAnsi"/>
          <w:sz w:val="28"/>
          <w:szCs w:val="28"/>
          <w:shd w:val="clear" w:color="auto" w:fill="FFFFFF"/>
        </w:rPr>
      </w:pPr>
    </w:p>
    <w:p w14:paraId="7A372B44" w14:textId="43F07FA1" w:rsidR="00CF65B7" w:rsidRPr="00CF65B7" w:rsidRDefault="00055460" w:rsidP="00CF65B7">
      <w:pPr>
        <w:rPr>
          <w:rFonts w:cstheme="minorHAnsi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>T</w:t>
      </w:r>
      <w:r w:rsidR="00CF65B7">
        <w:rPr>
          <w:rFonts w:cstheme="minorHAnsi"/>
          <w:sz w:val="24"/>
          <w:szCs w:val="24"/>
          <w:shd w:val="clear" w:color="auto" w:fill="FFFFFF"/>
        </w:rPr>
        <w:t>he PKS Cataloging User Group</w:t>
      </w:r>
      <w:r>
        <w:rPr>
          <w:rFonts w:cstheme="minorHAnsi"/>
          <w:sz w:val="24"/>
          <w:szCs w:val="24"/>
          <w:shd w:val="clear" w:color="auto" w:fill="FFFFFF"/>
        </w:rPr>
        <w:t xml:space="preserve"> discussed</w:t>
      </w:r>
      <w:r w:rsidR="00CF65B7">
        <w:rPr>
          <w:rFonts w:cstheme="minorHAnsi"/>
          <w:sz w:val="24"/>
          <w:szCs w:val="24"/>
          <w:shd w:val="clear" w:color="auto" w:fill="FFFFFF"/>
        </w:rPr>
        <w:t xml:space="preserve"> certain </w:t>
      </w:r>
      <w:r w:rsidR="00CF65B7" w:rsidRPr="00CF65B7">
        <w:rPr>
          <w:rFonts w:cstheme="minorHAnsi"/>
          <w:shd w:val="clear" w:color="auto" w:fill="FFFFFF"/>
        </w:rPr>
        <w:t>MARC fields</w:t>
      </w:r>
      <w:r w:rsidR="00CF65B7">
        <w:rPr>
          <w:rFonts w:cstheme="minorHAnsi"/>
          <w:shd w:val="clear" w:color="auto" w:fill="FFFFFF"/>
        </w:rPr>
        <w:t xml:space="preserve"> that </w:t>
      </w:r>
      <w:r w:rsidR="00E87538">
        <w:rPr>
          <w:rFonts w:cstheme="minorHAnsi"/>
          <w:shd w:val="clear" w:color="auto" w:fill="FFFFFF"/>
        </w:rPr>
        <w:t>could/</w:t>
      </w:r>
      <w:r w:rsidR="00CF65B7">
        <w:rPr>
          <w:rFonts w:cstheme="minorHAnsi"/>
          <w:shd w:val="clear" w:color="auto" w:fill="FFFFFF"/>
        </w:rPr>
        <w:t>should be</w:t>
      </w:r>
      <w:r w:rsidR="00CF65B7" w:rsidRPr="00CF65B7">
        <w:rPr>
          <w:rFonts w:cstheme="minorHAnsi"/>
          <w:shd w:val="clear" w:color="auto" w:fill="FFFFFF"/>
        </w:rPr>
        <w:t xml:space="preserve"> </w:t>
      </w:r>
      <w:r w:rsidR="001D31C3">
        <w:rPr>
          <w:rFonts w:cstheme="minorHAnsi"/>
          <w:shd w:val="clear" w:color="auto" w:fill="FFFFFF"/>
        </w:rPr>
        <w:t>removed</w:t>
      </w:r>
      <w:r w:rsidR="00CF65B7" w:rsidRPr="00CF65B7">
        <w:rPr>
          <w:rFonts w:cstheme="minorHAnsi"/>
          <w:shd w:val="clear" w:color="auto" w:fill="FFFFFF"/>
        </w:rPr>
        <w:t xml:space="preserve"> </w:t>
      </w:r>
      <w:r w:rsidR="00CF65B7">
        <w:rPr>
          <w:rFonts w:cstheme="minorHAnsi"/>
          <w:shd w:val="clear" w:color="auto" w:fill="FFFFFF"/>
        </w:rPr>
        <w:t>from the</w:t>
      </w:r>
      <w:r w:rsidR="00CF65B7" w:rsidRPr="00CF65B7">
        <w:rPr>
          <w:rFonts w:cstheme="minorHAnsi"/>
          <w:shd w:val="clear" w:color="auto" w:fill="FFFFFF"/>
        </w:rPr>
        <w:t xml:space="preserve"> OCLC </w:t>
      </w:r>
      <w:r w:rsidR="00CF65B7">
        <w:rPr>
          <w:rFonts w:cstheme="minorHAnsi"/>
          <w:shd w:val="clear" w:color="auto" w:fill="FFFFFF"/>
        </w:rPr>
        <w:t xml:space="preserve">bib record </w:t>
      </w:r>
      <w:r w:rsidR="00CF65B7" w:rsidRPr="00CF65B7">
        <w:rPr>
          <w:rFonts w:cstheme="minorHAnsi"/>
          <w:shd w:val="clear" w:color="auto" w:fill="FFFFFF"/>
        </w:rPr>
        <w:t>during import</w:t>
      </w:r>
      <w:r w:rsidR="00CF65B7">
        <w:rPr>
          <w:rFonts w:cstheme="minorHAnsi"/>
          <w:shd w:val="clear" w:color="auto" w:fill="FFFFFF"/>
        </w:rPr>
        <w:t xml:space="preserve"> process.  </w:t>
      </w:r>
      <w:r w:rsidR="001D31C3">
        <w:rPr>
          <w:rFonts w:cstheme="minorHAnsi"/>
          <w:shd w:val="clear" w:color="auto" w:fill="FFFFFF"/>
        </w:rPr>
        <w:t>Suggested</w:t>
      </w:r>
      <w:r w:rsidR="00CF65B7">
        <w:rPr>
          <w:rFonts w:cstheme="minorHAnsi"/>
          <w:shd w:val="clear" w:color="auto" w:fill="FFFFFF"/>
        </w:rPr>
        <w:t xml:space="preserve"> fields are</w:t>
      </w:r>
      <w:r w:rsidR="00CF65B7" w:rsidRPr="00CF65B7">
        <w:rPr>
          <w:rFonts w:cstheme="minorHAnsi"/>
          <w:shd w:val="clear" w:color="auto" w:fill="FFFFFF"/>
        </w:rPr>
        <w:t xml:space="preserve"> 029</w:t>
      </w:r>
      <w:r w:rsidR="00CF65B7">
        <w:rPr>
          <w:rFonts w:cstheme="minorHAnsi"/>
          <w:shd w:val="clear" w:color="auto" w:fill="FFFFFF"/>
        </w:rPr>
        <w:t xml:space="preserve"> (Other System Control Number)</w:t>
      </w:r>
      <w:r w:rsidR="00CF65B7" w:rsidRPr="00CF65B7">
        <w:rPr>
          <w:rFonts w:cstheme="minorHAnsi"/>
          <w:shd w:val="clear" w:color="auto" w:fill="FFFFFF"/>
        </w:rPr>
        <w:t>, 263</w:t>
      </w:r>
      <w:r w:rsidR="00CF65B7">
        <w:rPr>
          <w:rFonts w:cstheme="minorHAnsi"/>
          <w:shd w:val="clear" w:color="auto" w:fill="FFFFFF"/>
        </w:rPr>
        <w:t xml:space="preserve"> (Projected Publication Date)</w:t>
      </w:r>
      <w:r w:rsidR="00CF65B7" w:rsidRPr="00CF65B7">
        <w:rPr>
          <w:rFonts w:cstheme="minorHAnsi"/>
          <w:shd w:val="clear" w:color="auto" w:fill="FFFFFF"/>
        </w:rPr>
        <w:t>, 938</w:t>
      </w:r>
      <w:r w:rsidR="00CF65B7">
        <w:rPr>
          <w:rFonts w:cstheme="minorHAnsi"/>
          <w:shd w:val="clear" w:color="auto" w:fill="FFFFFF"/>
        </w:rPr>
        <w:t xml:space="preserve"> (Vendor-Specific Ordering Data) </w:t>
      </w:r>
      <w:r w:rsidR="001D31C3">
        <w:rPr>
          <w:rFonts w:cstheme="minorHAnsi"/>
          <w:shd w:val="clear" w:color="auto" w:fill="FFFFFF"/>
        </w:rPr>
        <w:t>since they</w:t>
      </w:r>
      <w:r w:rsidR="00CF65B7" w:rsidRPr="00CF65B7">
        <w:rPr>
          <w:rFonts w:cstheme="minorHAnsi"/>
          <w:shd w:val="clear" w:color="auto" w:fill="FFFFFF"/>
        </w:rPr>
        <w:t xml:space="preserve"> are vendor-specific fields that are not intended to be used by libraries or patrons.</w:t>
      </w:r>
      <w:r w:rsidR="00E87538">
        <w:rPr>
          <w:rFonts w:cstheme="minorHAnsi"/>
          <w:shd w:val="clear" w:color="auto" w:fill="FFFFFF"/>
        </w:rPr>
        <w:t xml:space="preserve">  S</w:t>
      </w:r>
      <w:r w:rsidR="00CF65B7" w:rsidRPr="00CF65B7">
        <w:rPr>
          <w:rFonts w:cstheme="minorHAnsi"/>
          <w:shd w:val="clear" w:color="auto" w:fill="FFFFFF"/>
        </w:rPr>
        <w:t>everal options</w:t>
      </w:r>
      <w:r w:rsidR="00E87538">
        <w:rPr>
          <w:rFonts w:cstheme="minorHAnsi"/>
          <w:shd w:val="clear" w:color="auto" w:fill="FFFFFF"/>
        </w:rPr>
        <w:t xml:space="preserve"> were discussed</w:t>
      </w:r>
      <w:r w:rsidR="00CF65B7">
        <w:rPr>
          <w:rFonts w:cstheme="minorHAnsi"/>
          <w:shd w:val="clear" w:color="auto" w:fill="FFFFFF"/>
        </w:rPr>
        <w:t xml:space="preserve"> for remov</w:t>
      </w:r>
      <w:r w:rsidR="00E87538">
        <w:rPr>
          <w:rFonts w:cstheme="minorHAnsi"/>
          <w:shd w:val="clear" w:color="auto" w:fill="FFFFFF"/>
        </w:rPr>
        <w:t>ing</w:t>
      </w:r>
      <w:r w:rsidR="00CF65B7">
        <w:rPr>
          <w:rFonts w:cstheme="minorHAnsi"/>
          <w:shd w:val="clear" w:color="auto" w:fill="FFFFFF"/>
        </w:rPr>
        <w:t xml:space="preserve"> tags</w:t>
      </w:r>
      <w:r w:rsidR="00E87538">
        <w:rPr>
          <w:rFonts w:cstheme="minorHAnsi"/>
          <w:shd w:val="clear" w:color="auto" w:fill="FFFFFF"/>
        </w:rPr>
        <w:t>.  These may be used individually or in combination.</w:t>
      </w:r>
    </w:p>
    <w:p w14:paraId="6BAF0504" w14:textId="77777777" w:rsidR="00CF65B7" w:rsidRDefault="00CF65B7" w:rsidP="00CF65B7">
      <w:pPr>
        <w:rPr>
          <w:rFonts w:cstheme="minorHAnsi"/>
          <w:color w:val="2B2B2B"/>
          <w:shd w:val="clear" w:color="auto" w:fill="FFFFFF"/>
        </w:rPr>
      </w:pPr>
    </w:p>
    <w:p w14:paraId="4415E8A0" w14:textId="7629C14C" w:rsidR="001D31C3" w:rsidRPr="00E87538" w:rsidRDefault="00D7256D" w:rsidP="00E87538">
      <w:pPr>
        <w:pStyle w:val="ListParagraph"/>
        <w:numPr>
          <w:ilvl w:val="0"/>
          <w:numId w:val="26"/>
        </w:numPr>
        <w:rPr>
          <w:rFonts w:cstheme="minorHAnsi"/>
          <w:color w:val="2B2B2B"/>
          <w:shd w:val="clear" w:color="auto" w:fill="FFFFFF"/>
        </w:rPr>
      </w:pPr>
      <w:r w:rsidRPr="00E87538">
        <w:rPr>
          <w:rFonts w:cstheme="minorHAnsi"/>
          <w:color w:val="2B2B2B"/>
          <w:shd w:val="clear" w:color="auto" w:fill="FFFFFF"/>
        </w:rPr>
        <w:t>S</w:t>
      </w:r>
      <w:r w:rsidR="00CF65B7" w:rsidRPr="00E87538">
        <w:rPr>
          <w:rFonts w:cstheme="minorHAnsi"/>
          <w:color w:val="2B2B2B"/>
          <w:shd w:val="clear" w:color="auto" w:fill="FFFFFF"/>
        </w:rPr>
        <w:t>et up tags to delete in the default which would limit your flexibility but standardize across all libraries (assuming everyone can agree)</w:t>
      </w:r>
      <w:r w:rsidR="00744A7C" w:rsidRPr="00E87538">
        <w:rPr>
          <w:rFonts w:cstheme="minorHAnsi"/>
          <w:color w:val="2B2B2B"/>
          <w:shd w:val="clear" w:color="auto" w:fill="FFFFFF"/>
        </w:rPr>
        <w:t xml:space="preserve">.  This would be configured by the ODIN Office in the Bibliographic Tags to Retain/Delete Policy Table in </w:t>
      </w:r>
      <w:r w:rsidR="00744A7C" w:rsidRPr="00E87538">
        <w:rPr>
          <w:rFonts w:cstheme="minorHAnsi"/>
          <w:color w:val="2B2B2B"/>
          <w:shd w:val="clear" w:color="auto" w:fill="FFFFFF"/>
        </w:rPr>
        <w:t>Administration Explorer – System</w:t>
      </w:r>
      <w:r w:rsidR="00744A7C" w:rsidRPr="00E87538">
        <w:rPr>
          <w:rFonts w:cstheme="minorHAnsi"/>
          <w:color w:val="2B2B2B"/>
          <w:shd w:val="clear" w:color="auto" w:fill="FFFFFF"/>
        </w:rPr>
        <w:t xml:space="preserve">.  This table is used to specify tags to retain from duplicate records that are overlaid or to specify tags to delete from incoming records that are saved to the database.  </w:t>
      </w:r>
    </w:p>
    <w:p w14:paraId="3183BD1A" w14:textId="7023B7A2" w:rsidR="00CF65B7" w:rsidRPr="00CF65B7" w:rsidRDefault="00744A7C" w:rsidP="00E87538">
      <w:pPr>
        <w:ind w:left="720"/>
        <w:rPr>
          <w:rFonts w:cstheme="minorHAnsi"/>
          <w:color w:val="2B2B2B"/>
          <w:shd w:val="clear" w:color="auto" w:fill="FFFFFF"/>
        </w:rPr>
      </w:pPr>
      <w:r w:rsidRPr="001D31C3">
        <w:rPr>
          <w:rFonts w:cstheme="minorHAnsi"/>
          <w:b/>
          <w:bCs/>
          <w:color w:val="2B2B2B"/>
          <w:u w:val="single"/>
          <w:shd w:val="clear" w:color="auto" w:fill="FFFFFF"/>
        </w:rPr>
        <w:t>NOTE:</w:t>
      </w:r>
      <w:r>
        <w:rPr>
          <w:rFonts w:cstheme="minorHAnsi"/>
          <w:color w:val="2B2B2B"/>
          <w:shd w:val="clear" w:color="auto" w:fill="FFFFFF"/>
        </w:rPr>
        <w:t xml:space="preserve">  </w:t>
      </w:r>
      <w:r w:rsidR="001D31C3">
        <w:rPr>
          <w:rFonts w:cstheme="minorHAnsi"/>
          <w:color w:val="2B2B2B"/>
          <w:shd w:val="clear" w:color="auto" w:fill="FFFFFF"/>
        </w:rPr>
        <w:t xml:space="preserve">The group </w:t>
      </w:r>
      <w:r>
        <w:rPr>
          <w:rFonts w:cstheme="minorHAnsi"/>
          <w:color w:val="2B2B2B"/>
          <w:shd w:val="clear" w:color="auto" w:fill="FFFFFF"/>
        </w:rPr>
        <w:t>determined this was not the best way to handle</w:t>
      </w:r>
      <w:r w:rsidR="00841DE7">
        <w:rPr>
          <w:rFonts w:cstheme="minorHAnsi"/>
          <w:color w:val="2B2B2B"/>
          <w:shd w:val="clear" w:color="auto" w:fill="FFFFFF"/>
        </w:rPr>
        <w:t xml:space="preserve"> these fields as it lacked</w:t>
      </w:r>
      <w:r w:rsidR="00E87538">
        <w:rPr>
          <w:rFonts w:cstheme="minorHAnsi"/>
          <w:color w:val="2B2B2B"/>
          <w:shd w:val="clear" w:color="auto" w:fill="FFFFFF"/>
        </w:rPr>
        <w:t xml:space="preserve"> f</w:t>
      </w:r>
      <w:r w:rsidR="00841DE7">
        <w:rPr>
          <w:rFonts w:cstheme="minorHAnsi"/>
          <w:color w:val="2B2B2B"/>
          <w:shd w:val="clear" w:color="auto" w:fill="FFFFFF"/>
        </w:rPr>
        <w:t>lexibility for the catalogers.</w:t>
      </w:r>
    </w:p>
    <w:p w14:paraId="49D80237" w14:textId="77777777" w:rsidR="00CF65B7" w:rsidRDefault="00CF65B7" w:rsidP="00CF65B7">
      <w:pPr>
        <w:rPr>
          <w:rFonts w:cstheme="minorHAnsi"/>
          <w:color w:val="2B2B2B"/>
          <w:shd w:val="clear" w:color="auto" w:fill="FFFFFF"/>
        </w:rPr>
      </w:pPr>
    </w:p>
    <w:p w14:paraId="4719A67D" w14:textId="77B70FE5" w:rsidR="00841DE7" w:rsidRPr="00055460" w:rsidRDefault="00D7256D" w:rsidP="00055460">
      <w:pPr>
        <w:pStyle w:val="ListParagraph"/>
        <w:numPr>
          <w:ilvl w:val="0"/>
          <w:numId w:val="26"/>
        </w:numPr>
        <w:rPr>
          <w:rFonts w:cstheme="minorHAnsi"/>
          <w:color w:val="2B2B2B"/>
          <w:shd w:val="clear" w:color="auto" w:fill="FFFFFF"/>
        </w:rPr>
      </w:pPr>
      <w:r w:rsidRPr="00055460">
        <w:rPr>
          <w:rFonts w:cstheme="minorHAnsi"/>
          <w:color w:val="2B2B2B"/>
          <w:shd w:val="clear" w:color="auto" w:fill="FFFFFF"/>
        </w:rPr>
        <w:t>Define</w:t>
      </w:r>
      <w:r w:rsidR="00CF65B7" w:rsidRPr="00055460">
        <w:rPr>
          <w:rFonts w:cstheme="minorHAnsi"/>
          <w:color w:val="2B2B2B"/>
          <w:shd w:val="clear" w:color="auto" w:fill="FFFFFF"/>
        </w:rPr>
        <w:t xml:space="preserve"> recommended standard for the Import Profiles and let each library determine what is best for what they are doing.  </w:t>
      </w:r>
      <w:r w:rsidR="00841DE7" w:rsidRPr="00055460">
        <w:rPr>
          <w:rFonts w:cstheme="minorHAnsi"/>
          <w:color w:val="2B2B2B"/>
          <w:shd w:val="clear" w:color="auto" w:fill="FFFFFF"/>
        </w:rPr>
        <w:t xml:space="preserve">The configuration for this is found in the client under Utilities / Importing / Profile Manager.  When creating or updating an existing profile, the Bibliographic Records tab is the area to define the tags you wish to remove on the incoming record.  </w:t>
      </w:r>
    </w:p>
    <w:p w14:paraId="44250B7D" w14:textId="4BD3C154" w:rsidR="00841DE7" w:rsidRDefault="00841DE7" w:rsidP="00055460">
      <w:pPr>
        <w:ind w:firstLine="720"/>
        <w:rPr>
          <w:rFonts w:cstheme="minorHAnsi"/>
          <w:color w:val="2B2B2B"/>
          <w:shd w:val="clear" w:color="auto" w:fill="FFFFFF"/>
        </w:rPr>
      </w:pPr>
      <w:r>
        <w:rPr>
          <w:noProof/>
        </w:rPr>
        <w:drawing>
          <wp:inline distT="0" distB="0" distL="0" distR="0" wp14:anchorId="5D0D07CD" wp14:editId="6BD8D658">
            <wp:extent cx="5943600" cy="13677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367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F0254D" w14:textId="77777777" w:rsidR="001D31C3" w:rsidRDefault="001D31C3" w:rsidP="00CF65B7">
      <w:pPr>
        <w:rPr>
          <w:rFonts w:cstheme="minorHAnsi"/>
          <w:color w:val="2B2B2B"/>
          <w:shd w:val="clear" w:color="auto" w:fill="FFFFFF"/>
        </w:rPr>
      </w:pPr>
    </w:p>
    <w:p w14:paraId="34F92BE3" w14:textId="25A4F8F9" w:rsidR="00841DE7" w:rsidRDefault="00841DE7" w:rsidP="00055460">
      <w:pPr>
        <w:ind w:left="720"/>
        <w:rPr>
          <w:rFonts w:cstheme="minorHAnsi"/>
          <w:color w:val="2B2B2B"/>
          <w:shd w:val="clear" w:color="auto" w:fill="FFFFFF"/>
        </w:rPr>
      </w:pPr>
      <w:r>
        <w:rPr>
          <w:rFonts w:cstheme="minorHAnsi"/>
          <w:color w:val="2B2B2B"/>
          <w:shd w:val="clear" w:color="auto" w:fill="FFFFFF"/>
        </w:rPr>
        <w:t xml:space="preserve">To customize, click the box in front of Delete MARC Tags on incoming record and select the Profile defined deletion tags.  This will allow you to </w:t>
      </w:r>
      <w:r w:rsidR="00D7256D">
        <w:rPr>
          <w:rFonts w:cstheme="minorHAnsi"/>
          <w:color w:val="2B2B2B"/>
          <w:shd w:val="clear" w:color="auto" w:fill="FFFFFF"/>
        </w:rPr>
        <w:t>define which tags to delete.</w:t>
      </w:r>
    </w:p>
    <w:p w14:paraId="14679AFB" w14:textId="1AF0A89E" w:rsidR="00D7256D" w:rsidRDefault="00D7256D" w:rsidP="00055460">
      <w:pPr>
        <w:ind w:firstLine="720"/>
        <w:rPr>
          <w:rFonts w:cstheme="minorHAnsi"/>
          <w:color w:val="2B2B2B"/>
          <w:shd w:val="clear" w:color="auto" w:fill="FFFFFF"/>
        </w:rPr>
      </w:pPr>
      <w:r>
        <w:rPr>
          <w:noProof/>
        </w:rPr>
        <w:drawing>
          <wp:inline distT="0" distB="0" distL="0" distR="0" wp14:anchorId="739C87FD" wp14:editId="61D4E633">
            <wp:extent cx="5943600" cy="12668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66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10FF0" w14:textId="098A0093" w:rsidR="00D7256D" w:rsidRDefault="00D7256D" w:rsidP="00055460">
      <w:pPr>
        <w:ind w:firstLine="720"/>
        <w:rPr>
          <w:rFonts w:cstheme="minorHAnsi"/>
          <w:color w:val="2B2B2B"/>
          <w:shd w:val="clear" w:color="auto" w:fill="FFFFFF"/>
        </w:rPr>
      </w:pPr>
      <w:r>
        <w:rPr>
          <w:rFonts w:cstheme="minorHAnsi"/>
          <w:color w:val="2B2B2B"/>
          <w:shd w:val="clear" w:color="auto" w:fill="FFFFFF"/>
        </w:rPr>
        <w:t>Online help for this screen:</w:t>
      </w:r>
    </w:p>
    <w:p w14:paraId="6B8F72CE" w14:textId="1B4685C6" w:rsidR="00D7256D" w:rsidRDefault="00D7256D" w:rsidP="00055460">
      <w:pPr>
        <w:ind w:firstLine="720"/>
        <w:rPr>
          <w:rFonts w:cstheme="minorHAnsi"/>
          <w:color w:val="2B2B2B"/>
          <w:shd w:val="clear" w:color="auto" w:fill="FFFFFF"/>
        </w:rPr>
      </w:pPr>
      <w:r>
        <w:rPr>
          <w:noProof/>
        </w:rPr>
        <w:drawing>
          <wp:inline distT="0" distB="0" distL="0" distR="0" wp14:anchorId="7B86C0D0" wp14:editId="7F68A865">
            <wp:extent cx="5367528" cy="969264"/>
            <wp:effectExtent l="0" t="0" r="5080" b="25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67528" cy="9692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A496A" w14:textId="73064ADB" w:rsidR="00CF65B7" w:rsidRPr="00CF65B7" w:rsidRDefault="001D31C3" w:rsidP="00055460">
      <w:pPr>
        <w:ind w:left="720"/>
        <w:rPr>
          <w:rFonts w:cstheme="minorHAnsi"/>
          <w:color w:val="2B2B2B"/>
          <w:shd w:val="clear" w:color="auto" w:fill="FFFFFF"/>
        </w:rPr>
      </w:pPr>
      <w:r w:rsidRPr="001D31C3">
        <w:rPr>
          <w:rFonts w:cstheme="minorHAnsi"/>
          <w:b/>
          <w:bCs/>
          <w:color w:val="2B2B2B"/>
          <w:u w:val="single"/>
          <w:shd w:val="clear" w:color="auto" w:fill="FFFFFF"/>
        </w:rPr>
        <w:lastRenderedPageBreak/>
        <w:t>NOTE:</w:t>
      </w:r>
      <w:r>
        <w:rPr>
          <w:rFonts w:cstheme="minorHAnsi"/>
          <w:color w:val="2B2B2B"/>
          <w:shd w:val="clear" w:color="auto" w:fill="FFFFFF"/>
        </w:rPr>
        <w:t xml:space="preserve">  This was determined to be the best option as it </w:t>
      </w:r>
      <w:r w:rsidR="00CF65B7" w:rsidRPr="00CF65B7">
        <w:rPr>
          <w:rFonts w:cstheme="minorHAnsi"/>
          <w:color w:val="2B2B2B"/>
          <w:shd w:val="clear" w:color="auto" w:fill="FFFFFF"/>
        </w:rPr>
        <w:t>allow</w:t>
      </w:r>
      <w:r>
        <w:rPr>
          <w:rFonts w:cstheme="minorHAnsi"/>
          <w:color w:val="2B2B2B"/>
          <w:shd w:val="clear" w:color="auto" w:fill="FFFFFF"/>
        </w:rPr>
        <w:t>s</w:t>
      </w:r>
      <w:r w:rsidR="00CF65B7" w:rsidRPr="00CF65B7">
        <w:rPr>
          <w:rFonts w:cstheme="minorHAnsi"/>
          <w:color w:val="2B2B2B"/>
          <w:shd w:val="clear" w:color="auto" w:fill="FFFFFF"/>
        </w:rPr>
        <w:t xml:space="preserve"> </w:t>
      </w:r>
      <w:r>
        <w:rPr>
          <w:rFonts w:cstheme="minorHAnsi"/>
          <w:color w:val="2B2B2B"/>
          <w:shd w:val="clear" w:color="auto" w:fill="FFFFFF"/>
        </w:rPr>
        <w:t xml:space="preserve">flexibility </w:t>
      </w:r>
      <w:r w:rsidR="00CF65B7" w:rsidRPr="00CF65B7">
        <w:rPr>
          <w:rFonts w:cstheme="minorHAnsi"/>
          <w:color w:val="2B2B2B"/>
          <w:shd w:val="clear" w:color="auto" w:fill="FFFFFF"/>
        </w:rPr>
        <w:t>for different tags to be deleted in different profiles as needed</w:t>
      </w:r>
      <w:r w:rsidR="00841DE7">
        <w:rPr>
          <w:rFonts w:cstheme="minorHAnsi"/>
          <w:color w:val="2B2B2B"/>
          <w:shd w:val="clear" w:color="auto" w:fill="FFFFFF"/>
        </w:rPr>
        <w:t>.</w:t>
      </w:r>
    </w:p>
    <w:p w14:paraId="4660AEB6" w14:textId="77777777" w:rsidR="00CF65B7" w:rsidRDefault="00CF65B7" w:rsidP="00CF65B7">
      <w:pPr>
        <w:rPr>
          <w:rFonts w:cstheme="minorHAnsi"/>
          <w:color w:val="2B2B2B"/>
          <w:shd w:val="clear" w:color="auto" w:fill="FFFFFF"/>
        </w:rPr>
      </w:pPr>
    </w:p>
    <w:p w14:paraId="0F7CDD6F" w14:textId="7E455EBC" w:rsidR="00E87538" w:rsidRPr="00055460" w:rsidRDefault="001D31C3" w:rsidP="00055460">
      <w:pPr>
        <w:pStyle w:val="ListParagraph"/>
        <w:numPr>
          <w:ilvl w:val="0"/>
          <w:numId w:val="26"/>
        </w:numPr>
        <w:rPr>
          <w:rFonts w:cstheme="minorHAnsi"/>
          <w:color w:val="2B2B2B"/>
          <w:shd w:val="clear" w:color="auto" w:fill="FFFFFF"/>
        </w:rPr>
      </w:pPr>
      <w:r w:rsidRPr="00055460">
        <w:rPr>
          <w:rFonts w:cstheme="minorHAnsi"/>
          <w:color w:val="2B2B2B"/>
          <w:shd w:val="clear" w:color="auto" w:fill="FFFFFF"/>
        </w:rPr>
        <w:t xml:space="preserve"> </w:t>
      </w:r>
      <w:r w:rsidR="00CF65B7" w:rsidRPr="00055460">
        <w:rPr>
          <w:rFonts w:cstheme="minorHAnsi"/>
          <w:color w:val="2B2B2B"/>
          <w:shd w:val="clear" w:color="auto" w:fill="FFFFFF"/>
        </w:rPr>
        <w:t>In release 6.4, an option to delete all instances of a defined tag</w:t>
      </w:r>
      <w:r w:rsidRPr="00055460">
        <w:rPr>
          <w:rFonts w:cstheme="minorHAnsi"/>
          <w:color w:val="2B2B2B"/>
          <w:shd w:val="clear" w:color="auto" w:fill="FFFFFF"/>
        </w:rPr>
        <w:t xml:space="preserve"> was added.  Before that release, only the </w:t>
      </w:r>
      <w:r w:rsidR="00CF65B7" w:rsidRPr="00055460">
        <w:rPr>
          <w:rFonts w:cstheme="minorHAnsi"/>
          <w:color w:val="2B2B2B"/>
          <w:shd w:val="clear" w:color="auto" w:fill="FFFFFF"/>
        </w:rPr>
        <w:t xml:space="preserve">first or last </w:t>
      </w:r>
      <w:r w:rsidRPr="00055460">
        <w:rPr>
          <w:rFonts w:cstheme="minorHAnsi"/>
          <w:color w:val="2B2B2B"/>
          <w:shd w:val="clear" w:color="auto" w:fill="FFFFFF"/>
        </w:rPr>
        <w:t xml:space="preserve">instance could be deleted </w:t>
      </w:r>
      <w:r w:rsidR="00CF65B7" w:rsidRPr="00055460">
        <w:rPr>
          <w:rFonts w:cstheme="minorHAnsi"/>
          <w:color w:val="2B2B2B"/>
          <w:shd w:val="clear" w:color="auto" w:fill="FFFFFF"/>
        </w:rPr>
        <w:t>during a Bib Record Bulk Change.</w:t>
      </w:r>
      <w:r w:rsidRPr="00055460">
        <w:rPr>
          <w:rFonts w:cstheme="minorHAnsi"/>
          <w:color w:val="2B2B2B"/>
          <w:shd w:val="clear" w:color="auto" w:fill="FFFFFF"/>
        </w:rPr>
        <w:t xml:space="preserve">  Bibliographic Record Bulk Changes are generally requested through the ODIN Office.  The </w:t>
      </w:r>
      <w:r w:rsidR="00E87538" w:rsidRPr="00055460">
        <w:rPr>
          <w:rFonts w:cstheme="minorHAnsi"/>
          <w:color w:val="2B2B2B"/>
          <w:shd w:val="clear" w:color="auto" w:fill="FFFFFF"/>
        </w:rPr>
        <w:t xml:space="preserve">bulk change Data Fields tag </w:t>
      </w:r>
      <w:r w:rsidRPr="00055460">
        <w:rPr>
          <w:rFonts w:cstheme="minorHAnsi"/>
          <w:color w:val="2B2B2B"/>
          <w:shd w:val="clear" w:color="auto" w:fill="FFFFFF"/>
        </w:rPr>
        <w:t xml:space="preserve">drop-down </w:t>
      </w:r>
      <w:r w:rsidR="00E87538" w:rsidRPr="00055460">
        <w:rPr>
          <w:rFonts w:cstheme="minorHAnsi"/>
          <w:color w:val="2B2B2B"/>
          <w:shd w:val="clear" w:color="auto" w:fill="FFFFFF"/>
        </w:rPr>
        <w:t>for O</w:t>
      </w:r>
      <w:r w:rsidRPr="00055460">
        <w:rPr>
          <w:rFonts w:cstheme="minorHAnsi"/>
          <w:color w:val="2B2B2B"/>
          <w:shd w:val="clear" w:color="auto" w:fill="FFFFFF"/>
        </w:rPr>
        <w:t>p</w:t>
      </w:r>
      <w:r w:rsidR="00E87538" w:rsidRPr="00055460">
        <w:rPr>
          <w:rFonts w:cstheme="minorHAnsi"/>
          <w:color w:val="2B2B2B"/>
          <w:shd w:val="clear" w:color="auto" w:fill="FFFFFF"/>
        </w:rPr>
        <w:t xml:space="preserve">eration </w:t>
      </w:r>
      <w:r w:rsidRPr="00055460">
        <w:rPr>
          <w:rFonts w:cstheme="minorHAnsi"/>
          <w:color w:val="2B2B2B"/>
          <w:shd w:val="clear" w:color="auto" w:fill="FFFFFF"/>
        </w:rPr>
        <w:t>ha</w:t>
      </w:r>
      <w:r w:rsidR="00E87538" w:rsidRPr="00055460">
        <w:rPr>
          <w:rFonts w:cstheme="minorHAnsi"/>
          <w:color w:val="2B2B2B"/>
          <w:shd w:val="clear" w:color="auto" w:fill="FFFFFF"/>
        </w:rPr>
        <w:t>s been expanded to include “Delete an existing tag (all instances)”</w:t>
      </w:r>
    </w:p>
    <w:p w14:paraId="0DDF3F7A" w14:textId="2FE61C20" w:rsidR="00CF65B7" w:rsidRDefault="00E87538" w:rsidP="00055460">
      <w:pPr>
        <w:ind w:firstLine="720"/>
        <w:rPr>
          <w:rFonts w:cstheme="minorHAnsi"/>
          <w:color w:val="2B2B2B"/>
          <w:shd w:val="clear" w:color="auto" w:fill="FFFFFF"/>
        </w:rPr>
      </w:pPr>
      <w:r>
        <w:rPr>
          <w:noProof/>
        </w:rPr>
        <w:drawing>
          <wp:inline distT="0" distB="0" distL="0" distR="0" wp14:anchorId="6358596F" wp14:editId="79016A5F">
            <wp:extent cx="3685032" cy="4032504"/>
            <wp:effectExtent l="0" t="0" r="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85032" cy="4032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F65B7" w:rsidRPr="00CF65B7">
        <w:rPr>
          <w:rFonts w:cstheme="minorHAnsi"/>
          <w:color w:val="2B2B2B"/>
          <w:shd w:val="clear" w:color="auto" w:fill="FFFFFF"/>
        </w:rPr>
        <w:t xml:space="preserve">  </w:t>
      </w:r>
    </w:p>
    <w:p w14:paraId="29D1C70D" w14:textId="3060DFC6" w:rsidR="00E87538" w:rsidRPr="00CF65B7" w:rsidRDefault="00E87538" w:rsidP="00055460">
      <w:pPr>
        <w:ind w:firstLine="720"/>
        <w:rPr>
          <w:rFonts w:cstheme="minorHAnsi"/>
          <w:color w:val="2B2B2B"/>
          <w:shd w:val="clear" w:color="auto" w:fill="FFFFFF"/>
        </w:rPr>
      </w:pPr>
      <w:r w:rsidRPr="00E87538">
        <w:rPr>
          <w:rFonts w:cstheme="minorHAnsi"/>
          <w:b/>
          <w:bCs/>
          <w:color w:val="2B2B2B"/>
          <w:u w:val="single"/>
          <w:shd w:val="clear" w:color="auto" w:fill="FFFFFF"/>
        </w:rPr>
        <w:t>NOTE:</w:t>
      </w:r>
      <w:r>
        <w:rPr>
          <w:rFonts w:cstheme="minorHAnsi"/>
          <w:color w:val="2B2B2B"/>
          <w:shd w:val="clear" w:color="auto" w:fill="FFFFFF"/>
        </w:rPr>
        <w:t xml:space="preserve">  This option could be used when record cleanup is needed.</w:t>
      </w:r>
    </w:p>
    <w:p w14:paraId="0196D040" w14:textId="77777777" w:rsidR="00CF65B7" w:rsidRDefault="00CF65B7" w:rsidP="00CF65B7">
      <w:pPr>
        <w:rPr>
          <w:rFonts w:cstheme="minorHAnsi"/>
          <w:color w:val="2B2B2B"/>
          <w:shd w:val="clear" w:color="auto" w:fill="FFFFFF"/>
        </w:rPr>
      </w:pPr>
    </w:p>
    <w:p w14:paraId="4892E83D" w14:textId="280BEDF7" w:rsidR="00CF65B7" w:rsidRPr="00055460" w:rsidRDefault="00E87538" w:rsidP="00055460">
      <w:pPr>
        <w:pStyle w:val="ListParagraph"/>
        <w:numPr>
          <w:ilvl w:val="0"/>
          <w:numId w:val="26"/>
        </w:numPr>
        <w:rPr>
          <w:rFonts w:cstheme="minorHAnsi"/>
          <w:color w:val="2B2B2B"/>
          <w:shd w:val="clear" w:color="auto" w:fill="FFFFFF"/>
        </w:rPr>
      </w:pPr>
      <w:r w:rsidRPr="00055460">
        <w:rPr>
          <w:rFonts w:cstheme="minorHAnsi"/>
          <w:color w:val="2B2B2B"/>
          <w:shd w:val="clear" w:color="auto" w:fill="FFFFFF"/>
        </w:rPr>
        <w:t xml:space="preserve">Configure your OCLC </w:t>
      </w:r>
      <w:r w:rsidR="00CF65B7" w:rsidRPr="00055460">
        <w:rPr>
          <w:rFonts w:cstheme="minorHAnsi"/>
          <w:color w:val="2B2B2B"/>
          <w:shd w:val="clear" w:color="auto" w:fill="FFFFFF"/>
        </w:rPr>
        <w:t xml:space="preserve">profile to strip out tags </w:t>
      </w:r>
      <w:r w:rsidRPr="00055460">
        <w:rPr>
          <w:rFonts w:cstheme="minorHAnsi"/>
          <w:color w:val="2B2B2B"/>
          <w:shd w:val="clear" w:color="auto" w:fill="FFFFFF"/>
        </w:rPr>
        <w:t>during</w:t>
      </w:r>
      <w:r w:rsidR="00CF65B7" w:rsidRPr="00055460">
        <w:rPr>
          <w:rFonts w:cstheme="minorHAnsi"/>
          <w:color w:val="2B2B2B"/>
          <w:shd w:val="clear" w:color="auto" w:fill="FFFFFF"/>
        </w:rPr>
        <w:t xml:space="preserve"> import.</w:t>
      </w:r>
      <w:r w:rsidRPr="00055460">
        <w:rPr>
          <w:rFonts w:cstheme="minorHAnsi"/>
          <w:color w:val="2B2B2B"/>
          <w:shd w:val="clear" w:color="auto" w:fill="FFFFFF"/>
        </w:rPr>
        <w:t xml:space="preserve">  Each library/OCLC account would configure their own profiles to best suit their </w:t>
      </w:r>
      <w:r w:rsidR="00055460">
        <w:rPr>
          <w:rFonts w:cstheme="minorHAnsi"/>
          <w:color w:val="2B2B2B"/>
          <w:shd w:val="clear" w:color="auto" w:fill="FFFFFF"/>
        </w:rPr>
        <w:t xml:space="preserve">individual </w:t>
      </w:r>
      <w:r w:rsidRPr="00055460">
        <w:rPr>
          <w:rFonts w:cstheme="minorHAnsi"/>
          <w:color w:val="2B2B2B"/>
          <w:shd w:val="clear" w:color="auto" w:fill="FFFFFF"/>
        </w:rPr>
        <w:t>needs.</w:t>
      </w:r>
    </w:p>
    <w:p w14:paraId="3E19F01F" w14:textId="5113CEAD" w:rsidR="00E87538" w:rsidRPr="00CF65B7" w:rsidRDefault="00E87538" w:rsidP="00055460">
      <w:pPr>
        <w:ind w:firstLine="720"/>
        <w:rPr>
          <w:rFonts w:cstheme="minorHAnsi"/>
          <w:color w:val="2B2B2B"/>
          <w:shd w:val="clear" w:color="auto" w:fill="FFFFFF"/>
        </w:rPr>
      </w:pPr>
      <w:r w:rsidRPr="00E87538">
        <w:rPr>
          <w:rFonts w:cstheme="minorHAnsi"/>
          <w:b/>
          <w:bCs/>
          <w:color w:val="2B2B2B"/>
          <w:u w:val="single"/>
          <w:shd w:val="clear" w:color="auto" w:fill="FFFFFF"/>
        </w:rPr>
        <w:t>NOTE:</w:t>
      </w:r>
      <w:r>
        <w:rPr>
          <w:rFonts w:cstheme="minorHAnsi"/>
          <w:color w:val="2B2B2B"/>
          <w:shd w:val="clear" w:color="auto" w:fill="FFFFFF"/>
        </w:rPr>
        <w:t xml:space="preserve">  This option would be useful for the tags listed at the beginning of this document.  </w:t>
      </w:r>
    </w:p>
    <w:p w14:paraId="64210496" w14:textId="77777777" w:rsidR="00A9204E" w:rsidRDefault="00A9204E"/>
    <w:sectPr w:rsidR="00A920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8377A13"/>
    <w:multiLevelType w:val="hybridMultilevel"/>
    <w:tmpl w:val="7B284408"/>
    <w:lvl w:ilvl="0" w:tplc="3AF426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FFD404E"/>
    <w:multiLevelType w:val="hybridMultilevel"/>
    <w:tmpl w:val="4C1081C0"/>
    <w:lvl w:ilvl="0" w:tplc="DAD003C8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AE82719"/>
    <w:multiLevelType w:val="hybridMultilevel"/>
    <w:tmpl w:val="F8706F30"/>
    <w:lvl w:ilvl="0" w:tplc="638A39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2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9"/>
  </w:num>
  <w:num w:numId="7">
    <w:abstractNumId w:val="21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5"/>
  </w:num>
  <w:num w:numId="19">
    <w:abstractNumId w:val="16"/>
  </w:num>
  <w:num w:numId="20">
    <w:abstractNumId w:val="23"/>
  </w:num>
  <w:num w:numId="21">
    <w:abstractNumId w:val="20"/>
  </w:num>
  <w:num w:numId="22">
    <w:abstractNumId w:val="11"/>
  </w:num>
  <w:num w:numId="23">
    <w:abstractNumId w:val="25"/>
  </w:num>
  <w:num w:numId="24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5B7"/>
    <w:rsid w:val="00055460"/>
    <w:rsid w:val="001D31C3"/>
    <w:rsid w:val="00200F09"/>
    <w:rsid w:val="00645252"/>
    <w:rsid w:val="006D3D74"/>
    <w:rsid w:val="00744A7C"/>
    <w:rsid w:val="0083569A"/>
    <w:rsid w:val="00841DE7"/>
    <w:rsid w:val="00A9204E"/>
    <w:rsid w:val="00CF65B7"/>
    <w:rsid w:val="00D7256D"/>
    <w:rsid w:val="00E87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24E76"/>
  <w15:chartTrackingRefBased/>
  <w15:docId w15:val="{749E6F15-7ACA-476C-BCC6-9AD026A9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qFormat/>
    <w:rsid w:val="00CF65B7"/>
    <w:pPr>
      <w:spacing w:after="160"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54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wolf\AppData\Local\Microsoft\Office\16.0\DTS\en-US%7b89CE29BF-04CD-4B72-B1C6-B3C689EF3154%7d\%7bD3CE1C4D-5084-4F1D-A305-DE3B55D7DDB2%7dtf02786999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{D3CE1C4D-5084-4F1D-A305-DE3B55D7DDB2}tf02786999_win32</Template>
  <TotalTime>5</TotalTime>
  <Pages>2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Wolf, Lynn</dc:creator>
  <cp:keywords/>
  <dc:description/>
  <cp:lastModifiedBy>Wolf, Lynn</cp:lastModifiedBy>
  <cp:revision>2</cp:revision>
  <dcterms:created xsi:type="dcterms:W3CDTF">2020-12-30T22:09:00Z</dcterms:created>
  <dcterms:modified xsi:type="dcterms:W3CDTF">2020-12-30T22:09:00Z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