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586DB" w14:textId="630E1A0F" w:rsidR="00265DB0" w:rsidRDefault="00B1774E" w:rsidP="00265DB0">
      <w:pPr>
        <w:pStyle w:val="NoSpacing"/>
      </w:pPr>
      <w:r>
        <w:t xml:space="preserve">November </w:t>
      </w:r>
      <w:r w:rsidR="008B0638">
        <w:t>26</w:t>
      </w:r>
      <w:r w:rsidR="00265DB0">
        <w:t>, 2019 – PKS Cataloging Meeting</w:t>
      </w:r>
      <w:r w:rsidR="00CD3E79">
        <w:t xml:space="preserve"> Notes</w:t>
      </w:r>
    </w:p>
    <w:p w14:paraId="16FA1195" w14:textId="40E59A1C" w:rsidR="00265DB0" w:rsidRDefault="00265DB0" w:rsidP="00265DB0">
      <w:pPr>
        <w:pStyle w:val="NoSpacing"/>
      </w:pPr>
    </w:p>
    <w:p w14:paraId="4355F266" w14:textId="704EA4D1" w:rsidR="00E82155" w:rsidRPr="00514005" w:rsidRDefault="00E82155" w:rsidP="00265DB0">
      <w:pPr>
        <w:pStyle w:val="NoSpacing"/>
      </w:pPr>
      <w:r w:rsidRPr="00514005">
        <w:rPr>
          <w:b/>
          <w:bCs/>
          <w:u w:val="single"/>
        </w:rPr>
        <w:t>Status updates</w:t>
      </w:r>
      <w:r w:rsidRPr="00514005">
        <w:t>:</w:t>
      </w:r>
    </w:p>
    <w:p w14:paraId="69A9B633" w14:textId="63A5E1CD" w:rsidR="005D0DE2" w:rsidRPr="00514005" w:rsidRDefault="00265DB0" w:rsidP="00954626">
      <w:pPr>
        <w:pStyle w:val="NoSpacing"/>
        <w:numPr>
          <w:ilvl w:val="0"/>
          <w:numId w:val="1"/>
        </w:numPr>
      </w:pPr>
      <w:r w:rsidRPr="00514005">
        <w:t>Data checking</w:t>
      </w:r>
      <w:r w:rsidR="008B0638">
        <w:t xml:space="preserve"> and </w:t>
      </w:r>
      <w:proofErr w:type="spellStart"/>
      <w:r w:rsidR="008B0638">
        <w:t>dedup</w:t>
      </w:r>
      <w:proofErr w:type="spellEnd"/>
      <w:r w:rsidR="008B0638">
        <w:t xml:space="preserve"> – update on latest runs.</w:t>
      </w:r>
    </w:p>
    <w:p w14:paraId="233C62BB" w14:textId="4200B059" w:rsidR="003C3609" w:rsidRPr="00514005" w:rsidRDefault="00DD0E22" w:rsidP="00E82155">
      <w:pPr>
        <w:pStyle w:val="NoSpacing"/>
        <w:numPr>
          <w:ilvl w:val="0"/>
          <w:numId w:val="1"/>
        </w:numPr>
      </w:pPr>
      <w:r w:rsidRPr="00514005">
        <w:t xml:space="preserve">Data cleanup – </w:t>
      </w:r>
      <w:r w:rsidR="007D77C7">
        <w:t xml:space="preserve">If anyone </w:t>
      </w:r>
      <w:r w:rsidR="008B0638">
        <w:t>n</w:t>
      </w:r>
      <w:r w:rsidR="007D77C7">
        <w:t>eeds a new set</w:t>
      </w:r>
      <w:r w:rsidR="008B0638">
        <w:t xml:space="preserve"> of reports</w:t>
      </w:r>
      <w:r w:rsidR="007D77C7">
        <w:t>, submit request to Megan.</w:t>
      </w:r>
    </w:p>
    <w:p w14:paraId="5C7420D8" w14:textId="6757B005" w:rsidR="00710E22" w:rsidRPr="00514005" w:rsidRDefault="00710E22" w:rsidP="00B54A2B">
      <w:pPr>
        <w:pStyle w:val="NoSpacing"/>
        <w:numPr>
          <w:ilvl w:val="0"/>
          <w:numId w:val="1"/>
        </w:numPr>
      </w:pPr>
      <w:r w:rsidRPr="00514005">
        <w:t xml:space="preserve">Overdrive and </w:t>
      </w:r>
      <w:proofErr w:type="spellStart"/>
      <w:r w:rsidRPr="00514005">
        <w:t>RBDigital</w:t>
      </w:r>
      <w:proofErr w:type="spellEnd"/>
      <w:r w:rsidRPr="00514005">
        <w:t xml:space="preserve"> –   </w:t>
      </w:r>
      <w:r w:rsidR="007D77C7">
        <w:t xml:space="preserve">Will be digital branch for libraries using OD and </w:t>
      </w:r>
      <w:proofErr w:type="spellStart"/>
      <w:r w:rsidR="007D77C7">
        <w:t>RBDigital</w:t>
      </w:r>
      <w:proofErr w:type="spellEnd"/>
      <w:r w:rsidR="007D77C7">
        <w:t xml:space="preserve"> access will be similar.  Configuration </w:t>
      </w:r>
      <w:r w:rsidR="008B0638">
        <w:t>wil</w:t>
      </w:r>
      <w:r w:rsidR="007D77C7">
        <w:t xml:space="preserve">l not be able to be tested until go-live.   Libraries should be sure to have examples they want to verify when we </w:t>
      </w:r>
      <w:r w:rsidR="00DC4315">
        <w:t>send out the notice</w:t>
      </w:r>
      <w:r w:rsidR="00762B37">
        <w:t xml:space="preserve"> for testing during</w:t>
      </w:r>
      <w:r w:rsidR="00DC4315">
        <w:t xml:space="preserve"> </w:t>
      </w:r>
      <w:r w:rsidR="00762B37">
        <w:t>g</w:t>
      </w:r>
      <w:r w:rsidR="00DC4315">
        <w:t>o-live.</w:t>
      </w:r>
      <w:r w:rsidR="00B54A2B" w:rsidRPr="00514005">
        <w:t xml:space="preserve">  </w:t>
      </w:r>
    </w:p>
    <w:p w14:paraId="5D953529" w14:textId="77777777" w:rsidR="008B0638" w:rsidRDefault="00927D21" w:rsidP="00514005">
      <w:pPr>
        <w:pStyle w:val="NoSpacing"/>
        <w:numPr>
          <w:ilvl w:val="0"/>
          <w:numId w:val="1"/>
        </w:numPr>
      </w:pPr>
      <w:r w:rsidRPr="00514005">
        <w:t>November 2</w:t>
      </w:r>
      <w:r w:rsidR="00DC4315">
        <w:t>0</w:t>
      </w:r>
      <w:r w:rsidR="00DC4315" w:rsidRPr="00DC4315">
        <w:rPr>
          <w:vertAlign w:val="superscript"/>
        </w:rPr>
        <w:t>th</w:t>
      </w:r>
      <w:r w:rsidR="00DC4315">
        <w:t xml:space="preserve"> </w:t>
      </w:r>
      <w:r w:rsidR="008B0638">
        <w:t xml:space="preserve">was </w:t>
      </w:r>
      <w:r w:rsidR="00DC4315">
        <w:t>deadline to report data issues and November 22</w:t>
      </w:r>
      <w:r w:rsidR="00DC4315" w:rsidRPr="00DC4315">
        <w:rPr>
          <w:vertAlign w:val="superscript"/>
        </w:rPr>
        <w:t>nd</w:t>
      </w:r>
      <w:r w:rsidR="00DC4315">
        <w:t xml:space="preserve"> </w:t>
      </w:r>
      <w:r w:rsidR="008B0638">
        <w:t>wa</w:t>
      </w:r>
      <w:r w:rsidR="00DC4315">
        <w:t xml:space="preserve">s deadline for sign-off by ODIN Office.  </w:t>
      </w:r>
    </w:p>
    <w:p w14:paraId="3417A479" w14:textId="2A0EB6B3" w:rsidR="00915606" w:rsidRPr="00514005" w:rsidRDefault="00915606" w:rsidP="00265DB0">
      <w:pPr>
        <w:pStyle w:val="NoSpacing"/>
      </w:pPr>
    </w:p>
    <w:p w14:paraId="3DD867DC" w14:textId="6AC885C3" w:rsidR="00514005" w:rsidRPr="00514005" w:rsidRDefault="00514005" w:rsidP="00265DB0">
      <w:pPr>
        <w:pStyle w:val="NoSpacing"/>
        <w:rPr>
          <w:b/>
          <w:bCs/>
          <w:u w:val="single"/>
        </w:rPr>
      </w:pPr>
      <w:r w:rsidRPr="00514005">
        <w:rPr>
          <w:b/>
          <w:bCs/>
          <w:u w:val="single"/>
        </w:rPr>
        <w:t>New Items/To-Do:</w:t>
      </w:r>
    </w:p>
    <w:p w14:paraId="7B7F5CED" w14:textId="0384D987" w:rsidR="000626DE" w:rsidRPr="000626DE" w:rsidRDefault="000626DE" w:rsidP="000626DE">
      <w:pPr>
        <w:pStyle w:val="NoSpacing"/>
        <w:numPr>
          <w:ilvl w:val="0"/>
          <w:numId w:val="2"/>
        </w:numPr>
      </w:pPr>
      <w:r w:rsidRPr="000626DE">
        <w:t>Some items from training that need to be discussed related to Best Practices:</w:t>
      </w:r>
    </w:p>
    <w:p w14:paraId="601CF2B2" w14:textId="75E3A632" w:rsidR="000626DE" w:rsidRPr="000626DE" w:rsidRDefault="000626DE" w:rsidP="000626DE">
      <w:pPr>
        <w:pStyle w:val="NoSpacing"/>
        <w:numPr>
          <w:ilvl w:val="1"/>
          <w:numId w:val="2"/>
        </w:numPr>
      </w:pPr>
      <w:r w:rsidRPr="000626DE">
        <w:t>Standard record load templates</w:t>
      </w:r>
      <w:r w:rsidR="00476435">
        <w:t xml:space="preserve"> / profiles</w:t>
      </w:r>
      <w:r w:rsidR="00CA3482">
        <w:t xml:space="preserve"> –We may want default templates and profiles set up </w:t>
      </w:r>
      <w:r w:rsidR="0010244F">
        <w:t>for shortly after</w:t>
      </w:r>
      <w:r w:rsidR="00CA3482">
        <w:t xml:space="preserve"> go</w:t>
      </w:r>
      <w:r w:rsidR="004F2AF0">
        <w:t>-</w:t>
      </w:r>
      <w:r w:rsidR="00CA3482">
        <w:t>live.</w:t>
      </w:r>
      <w:r w:rsidR="00762B37">
        <w:t xml:space="preserve">  Start looking at templates and profiles to determine which fields should be populated in the templates to streamline the cataloging workflows.</w:t>
      </w:r>
    </w:p>
    <w:p w14:paraId="51978795" w14:textId="29612BD0" w:rsidR="000626DE" w:rsidRDefault="000626DE" w:rsidP="000626DE">
      <w:pPr>
        <w:pStyle w:val="NoSpacing"/>
        <w:numPr>
          <w:ilvl w:val="1"/>
          <w:numId w:val="2"/>
        </w:numPr>
      </w:pPr>
      <w:r w:rsidRPr="000626DE">
        <w:t>MARC 21 validation</w:t>
      </w:r>
      <w:r w:rsidR="00A0490B">
        <w:t xml:space="preserve"> –</w:t>
      </w:r>
      <w:r w:rsidR="004F2AF0">
        <w:t xml:space="preserve"> Work to compile </w:t>
      </w:r>
      <w:r w:rsidR="00A0490B">
        <w:t xml:space="preserve">list </w:t>
      </w:r>
      <w:r w:rsidR="004F2AF0">
        <w:t xml:space="preserve">for </w:t>
      </w:r>
      <w:r w:rsidR="00A0490B">
        <w:t>Ann</w:t>
      </w:r>
      <w:r w:rsidR="00CA3482">
        <w:t xml:space="preserve"> </w:t>
      </w:r>
      <w:r w:rsidR="004F2AF0">
        <w:t>of</w:t>
      </w:r>
      <w:r w:rsidR="00CA3482">
        <w:t xml:space="preserve"> any changes.  Lynn will check OCLC website for validation fields and try to track down what ALEPH is using as a starting point.</w:t>
      </w:r>
      <w:r w:rsidR="00463ED7">
        <w:t xml:space="preserve">  Several ALEPH tables may be helpful.  Check </w:t>
      </w:r>
      <w:r w:rsidR="00656E1E">
        <w:t>V22 Cataloging Manual – chapter 43 Cataloging Tables.</w:t>
      </w:r>
      <w:r w:rsidR="007D3891">
        <w:t xml:space="preserve">  List also attached with this agenda</w:t>
      </w:r>
    </w:p>
    <w:p w14:paraId="4AD8764C" w14:textId="6903F728" w:rsidR="00656E1E" w:rsidRDefault="00656E1E" w:rsidP="00656E1E">
      <w:pPr>
        <w:pStyle w:val="NoSpacing"/>
        <w:numPr>
          <w:ilvl w:val="2"/>
          <w:numId w:val="2"/>
        </w:numPr>
      </w:pPr>
      <w:proofErr w:type="spellStart"/>
      <w:r w:rsidRPr="00656E1E">
        <w:t>check_doc</w:t>
      </w:r>
      <w:proofErr w:type="spellEnd"/>
      <w:r w:rsidRPr="00656E1E">
        <w:t xml:space="preserve"> table lists all the checking programs that are run when the user chooses the Check Record option from the Edit menu or clicks the "Check Record" icon.</w:t>
      </w:r>
    </w:p>
    <w:p w14:paraId="4D67D0CA" w14:textId="7D484215" w:rsidR="00464483" w:rsidRDefault="00656E1E" w:rsidP="00464483">
      <w:pPr>
        <w:pStyle w:val="NoSpacing"/>
        <w:numPr>
          <w:ilvl w:val="2"/>
          <w:numId w:val="2"/>
        </w:numPr>
      </w:pPr>
      <w:r>
        <w:t>C</w:t>
      </w:r>
      <w:r w:rsidR="00464483" w:rsidRPr="00464483">
        <w:t>hecks made when cataloger chooses Check Field function define</w:t>
      </w:r>
      <w:r>
        <w:t xml:space="preserve">d in </w:t>
      </w:r>
      <w:proofErr w:type="spellStart"/>
      <w:r w:rsidR="00464483" w:rsidRPr="00464483">
        <w:t>check_doc_line</w:t>
      </w:r>
      <w:proofErr w:type="spellEnd"/>
      <w:r w:rsidR="00464483" w:rsidRPr="00464483">
        <w:t xml:space="preserve"> table</w:t>
      </w:r>
      <w:r w:rsidR="00464483">
        <w:t>.</w:t>
      </w:r>
    </w:p>
    <w:p w14:paraId="3ED9F311" w14:textId="0EE331EE" w:rsidR="00464483" w:rsidRPr="000626DE" w:rsidRDefault="00D823F1" w:rsidP="00464483">
      <w:pPr>
        <w:pStyle w:val="NoSpacing"/>
        <w:numPr>
          <w:ilvl w:val="2"/>
          <w:numId w:val="2"/>
        </w:numPr>
      </w:pPr>
      <w:proofErr w:type="spellStart"/>
      <w:r>
        <w:t>Tab_fix</w:t>
      </w:r>
      <w:proofErr w:type="spellEnd"/>
      <w:r>
        <w:t xml:space="preserve"> </w:t>
      </w:r>
      <w:r w:rsidR="0028778D">
        <w:t>routines make changes to records.</w:t>
      </w:r>
      <w:r w:rsidR="007D3891">
        <w:t xml:space="preserve">  List also attached with this agenda.</w:t>
      </w:r>
    </w:p>
    <w:p w14:paraId="3D392EB4" w14:textId="240CCCB0" w:rsidR="000626DE" w:rsidRPr="000626DE" w:rsidRDefault="000626DE" w:rsidP="000626DE">
      <w:pPr>
        <w:pStyle w:val="NoSpacing"/>
        <w:numPr>
          <w:ilvl w:val="1"/>
          <w:numId w:val="2"/>
        </w:numPr>
      </w:pPr>
      <w:r w:rsidRPr="000626DE">
        <w:t>Authority record</w:t>
      </w:r>
      <w:r w:rsidR="002224BE">
        <w:t>s</w:t>
      </w:r>
      <w:r w:rsidRPr="000626DE">
        <w:t xml:space="preserve"> </w:t>
      </w:r>
      <w:r w:rsidR="00CA3482">
        <w:t xml:space="preserve">– </w:t>
      </w:r>
      <w:r w:rsidR="007D3891">
        <w:t>Anyone</w:t>
      </w:r>
      <w:r w:rsidR="002224BE">
        <w:t xml:space="preserve"> complete the NACO training/certification besides Kristen?  </w:t>
      </w:r>
      <w:r w:rsidR="0028778D">
        <w:t>S</w:t>
      </w:r>
      <w:r w:rsidR="002224BE">
        <w:t>imply</w:t>
      </w:r>
      <w:r w:rsidR="0028778D">
        <w:t xml:space="preserve"> </w:t>
      </w:r>
      <w:r w:rsidR="002224BE">
        <w:t>Reports</w:t>
      </w:r>
      <w:r w:rsidR="0028778D">
        <w:t xml:space="preserve"> might have options to help with </w:t>
      </w:r>
      <w:r w:rsidR="007D3891">
        <w:t>authority</w:t>
      </w:r>
      <w:r w:rsidR="0028778D">
        <w:t xml:space="preserve"> checking</w:t>
      </w:r>
      <w:r w:rsidR="002224BE">
        <w:t>.</w:t>
      </w:r>
    </w:p>
    <w:p w14:paraId="55C1857B" w14:textId="3CDE86CA" w:rsidR="000626DE" w:rsidRPr="000626DE" w:rsidRDefault="000626DE" w:rsidP="000626DE">
      <w:pPr>
        <w:pStyle w:val="NoSpacing"/>
        <w:numPr>
          <w:ilvl w:val="1"/>
          <w:numId w:val="2"/>
        </w:numPr>
      </w:pPr>
      <w:r w:rsidRPr="000626DE">
        <w:t>Making changes to existing bib records</w:t>
      </w:r>
      <w:r w:rsidR="00CA3482">
        <w:t xml:space="preserve"> – again, limited </w:t>
      </w:r>
      <w:r w:rsidR="004F2AF0">
        <w:t>access</w:t>
      </w:r>
      <w:r w:rsidR="009C7C99">
        <w:t xml:space="preserve"> will be assigned.  After the permissions are set for individuals</w:t>
      </w:r>
      <w:r w:rsidR="001548DF">
        <w:t>,</w:t>
      </w:r>
      <w:r w:rsidR="009C7C99">
        <w:t xml:space="preserve"> we will have to fine tune who has access to what.</w:t>
      </w:r>
    </w:p>
    <w:p w14:paraId="67233B08" w14:textId="41C7B572" w:rsidR="00B238DC" w:rsidRDefault="00B238DC" w:rsidP="00B238DC">
      <w:pPr>
        <w:pStyle w:val="NoSpacing"/>
        <w:numPr>
          <w:ilvl w:val="0"/>
          <w:numId w:val="2"/>
        </w:numPr>
      </w:pPr>
      <w:r>
        <w:t>Cataloging User Group Chair elections in December – request at least 2 people to run.</w:t>
      </w:r>
    </w:p>
    <w:p w14:paraId="2588AA7C" w14:textId="4AABA09E" w:rsidR="007D3891" w:rsidRDefault="007D3891" w:rsidP="007D3891">
      <w:pPr>
        <w:pStyle w:val="NoSpacing"/>
        <w:numPr>
          <w:ilvl w:val="0"/>
          <w:numId w:val="2"/>
        </w:numPr>
      </w:pPr>
      <w:r>
        <w:t>Other issues?</w:t>
      </w:r>
    </w:p>
    <w:p w14:paraId="353DB074" w14:textId="79C9B4D8" w:rsidR="005C23A9" w:rsidRDefault="005C23A9" w:rsidP="005C23A9">
      <w:pPr>
        <w:pStyle w:val="NoSpacing"/>
        <w:numPr>
          <w:ilvl w:val="1"/>
          <w:numId w:val="2"/>
        </w:numPr>
      </w:pPr>
      <w:r>
        <w:t>856 tags - will have to revisit after go-live and possibly do cleanup project this spring.</w:t>
      </w:r>
    </w:p>
    <w:p w14:paraId="79A2E8CB" w14:textId="22380DF6" w:rsidR="005C23A9" w:rsidRDefault="005C23A9" w:rsidP="005C23A9">
      <w:pPr>
        <w:pStyle w:val="NoSpacing"/>
        <w:numPr>
          <w:ilvl w:val="1"/>
          <w:numId w:val="2"/>
        </w:numPr>
      </w:pPr>
      <w:r>
        <w:t>Delete immediately – BIB records – check with Ann for global setting or individual setting – if not automatic, what type of retention</w:t>
      </w:r>
      <w:r w:rsidR="007464AE">
        <w:t xml:space="preserve"> is needed</w:t>
      </w:r>
    </w:p>
    <w:p w14:paraId="3A7DDF08" w14:textId="77777777" w:rsidR="007D3891" w:rsidRDefault="007D3891" w:rsidP="007D3891">
      <w:pPr>
        <w:pStyle w:val="NoSpacing"/>
      </w:pPr>
    </w:p>
    <w:p w14:paraId="539E646D" w14:textId="1A153423" w:rsidR="00B238DC" w:rsidRDefault="00B238DC" w:rsidP="007D3891">
      <w:pPr>
        <w:pStyle w:val="NoSpacing"/>
      </w:pPr>
      <w:r>
        <w:t>Cataloging Training Sessions available</w:t>
      </w:r>
    </w:p>
    <w:p w14:paraId="6DF49752" w14:textId="5B7C6723" w:rsidR="00B238DC" w:rsidRPr="00B238DC" w:rsidRDefault="00B238DC" w:rsidP="00B238DC">
      <w:pPr>
        <w:pStyle w:val="NoSpacing"/>
        <w:numPr>
          <w:ilvl w:val="1"/>
          <w:numId w:val="2"/>
        </w:numPr>
        <w:rPr>
          <w:b/>
          <w:bCs/>
        </w:rPr>
      </w:pPr>
      <w:r w:rsidRPr="00B238DC">
        <w:rPr>
          <w:b/>
          <w:bCs/>
        </w:rPr>
        <w:t>Webinar | Cataloging Refresher</w:t>
      </w:r>
      <w:r>
        <w:rPr>
          <w:b/>
          <w:bCs/>
        </w:rPr>
        <w:t xml:space="preserve"> </w:t>
      </w:r>
      <w:bookmarkStart w:id="0" w:name="_GoBack"/>
      <w:bookmarkEnd w:id="0"/>
      <w:r w:rsidRPr="00B238DC">
        <w:rPr>
          <w:b/>
          <w:bCs/>
        </w:rPr>
        <w:t>Dec 4, 1:30pm - 3:30pm</w:t>
      </w:r>
    </w:p>
    <w:p w14:paraId="3A31BBA0" w14:textId="15BD831B" w:rsidR="00B238DC" w:rsidRDefault="00B238DC" w:rsidP="0028778D">
      <w:pPr>
        <w:pStyle w:val="NoSpacing"/>
        <w:numPr>
          <w:ilvl w:val="1"/>
          <w:numId w:val="2"/>
        </w:numPr>
      </w:pPr>
      <w:r w:rsidRPr="00B238DC">
        <w:rPr>
          <w:b/>
          <w:bCs/>
        </w:rPr>
        <w:t>Webinar | Cataloging Q&amp;A</w:t>
      </w:r>
      <w:r>
        <w:t xml:space="preserve">  </w:t>
      </w:r>
      <w:r w:rsidRPr="00B238DC">
        <w:t>Dec 13, 10am - noon</w:t>
      </w:r>
      <w:r w:rsidRPr="00B238DC">
        <w:br/>
        <w:t>Presenter: Mike McClellan</w:t>
      </w:r>
      <w:r w:rsidRPr="00B238DC">
        <w:br/>
        <w:t>Dial-In Number: 1.877.309.3457 US</w:t>
      </w:r>
      <w:r w:rsidRPr="00B238DC">
        <w:br/>
        <w:t>Access Code: 596 300 665#</w:t>
      </w:r>
      <w:r w:rsidRPr="00B238DC">
        <w:br/>
        <w:t>Web Link: </w:t>
      </w:r>
      <w:hyperlink r:id="rId5" w:tgtFrame="_blank" w:history="1">
        <w:r w:rsidRPr="00B238DC">
          <w:rPr>
            <w:rStyle w:val="Hyperlink"/>
          </w:rPr>
          <w:t>https://iii.webex.com/iii/j.php?MTID=m9941e7d8ab212636f4ea97298f3547d9</w:t>
        </w:r>
        <w:r w:rsidRPr="00B238DC">
          <w:rPr>
            <w:rStyle w:val="Hyperlink"/>
          </w:rPr>
          <w:br/>
        </w:r>
      </w:hyperlink>
      <w:r w:rsidRPr="00B238DC">
        <w:t xml:space="preserve">Meeting Password: </w:t>
      </w:r>
      <w:proofErr w:type="spellStart"/>
      <w:r w:rsidRPr="00B238DC">
        <w:t>RPGPSpzP</w:t>
      </w:r>
      <w:proofErr w:type="spellEnd"/>
    </w:p>
    <w:p w14:paraId="70E457B0" w14:textId="77777777" w:rsidR="000626DE" w:rsidRPr="000626DE" w:rsidRDefault="000626DE" w:rsidP="000626DE">
      <w:pPr>
        <w:pStyle w:val="NoSpacing"/>
      </w:pPr>
    </w:p>
    <w:p w14:paraId="39C4320B" w14:textId="78247207" w:rsidR="00306756" w:rsidRPr="004F2AF0" w:rsidRDefault="00306756" w:rsidP="000626DE">
      <w:pPr>
        <w:pStyle w:val="NoSpacing"/>
        <w:rPr>
          <w:b/>
          <w:bCs/>
          <w:u w:val="single"/>
        </w:rPr>
      </w:pPr>
      <w:r w:rsidRPr="004F2AF0">
        <w:rPr>
          <w:b/>
          <w:bCs/>
          <w:u w:val="single"/>
        </w:rPr>
        <w:t>Next Meeting:</w:t>
      </w:r>
    </w:p>
    <w:p w14:paraId="46DA6183" w14:textId="3F6F4D59" w:rsidR="00AA0746" w:rsidRDefault="009C7C99" w:rsidP="000626DE">
      <w:pPr>
        <w:pStyle w:val="NoSpacing"/>
      </w:pPr>
      <w:r>
        <w:lastRenderedPageBreak/>
        <w:t>T</w:t>
      </w:r>
      <w:r w:rsidR="00F84DEE">
        <w:t>hur</w:t>
      </w:r>
      <w:r>
        <w:t xml:space="preserve">sday, </w:t>
      </w:r>
      <w:r w:rsidR="002224BE">
        <w:t>December 5</w:t>
      </w:r>
      <w:r w:rsidR="002224BE" w:rsidRPr="002224BE">
        <w:rPr>
          <w:vertAlign w:val="superscript"/>
        </w:rPr>
        <w:t>th</w:t>
      </w:r>
      <w:r w:rsidR="002224BE">
        <w:t xml:space="preserve"> </w:t>
      </w:r>
      <w:r>
        <w:t xml:space="preserve">from </w:t>
      </w:r>
      <w:r w:rsidR="002224BE">
        <w:t>10</w:t>
      </w:r>
      <w:r>
        <w:t xml:space="preserve">-11 </w:t>
      </w:r>
    </w:p>
    <w:p w14:paraId="0375C57C" w14:textId="0E575166" w:rsidR="000626DE" w:rsidRPr="000626DE" w:rsidRDefault="00B64CBB" w:rsidP="000626DE">
      <w:pPr>
        <w:pStyle w:val="NoSpacing"/>
      </w:pPr>
      <w:r w:rsidRPr="004F2AF0">
        <w:rPr>
          <w:b/>
          <w:bCs/>
        </w:rPr>
        <w:t>C</w:t>
      </w:r>
      <w:r w:rsidR="000626DE" w:rsidRPr="004F2AF0">
        <w:rPr>
          <w:b/>
          <w:bCs/>
        </w:rPr>
        <w:t>onnection information</w:t>
      </w:r>
      <w:r w:rsidR="000626DE" w:rsidRPr="004F2AF0">
        <w:t xml:space="preserve"> </w:t>
      </w:r>
      <w:r w:rsidRPr="004F2AF0">
        <w:t>-</w:t>
      </w:r>
      <w:r w:rsidR="000626DE" w:rsidRPr="004F2AF0">
        <w:t xml:space="preserve"> session</w:t>
      </w:r>
      <w:r w:rsidR="000626DE" w:rsidRPr="000626DE">
        <w:t xml:space="preserve"> </w:t>
      </w:r>
      <w:r>
        <w:t xml:space="preserve">will </w:t>
      </w:r>
      <w:r w:rsidR="000626DE" w:rsidRPr="000626DE">
        <w:t>be recorded.</w:t>
      </w:r>
    </w:p>
    <w:p w14:paraId="3CEBF450" w14:textId="77777777" w:rsidR="000626DE" w:rsidRPr="000626DE" w:rsidRDefault="000626DE" w:rsidP="000626DE">
      <w:pPr>
        <w:pStyle w:val="NoSpacing"/>
      </w:pPr>
      <w:r w:rsidRPr="000626DE">
        <w:t>To join click on the following link:</w:t>
      </w:r>
    </w:p>
    <w:p w14:paraId="5850F703" w14:textId="65B04120" w:rsidR="000626DE" w:rsidRDefault="007464AE" w:rsidP="00265DB0">
      <w:pPr>
        <w:pStyle w:val="NoSpacing"/>
        <w:rPr>
          <w:rStyle w:val="Hyperlink"/>
        </w:rPr>
      </w:pPr>
      <w:hyperlink r:id="rId6" w:history="1">
        <w:r w:rsidR="000626DE" w:rsidRPr="000626DE">
          <w:rPr>
            <w:rStyle w:val="Hyperlink"/>
          </w:rPr>
          <w:t>https://us.bbcollab.com/guest/90d20ccbea9a407399fd573431fd4372</w:t>
        </w:r>
      </w:hyperlink>
    </w:p>
    <w:p w14:paraId="35BF5B0B" w14:textId="0914767D" w:rsidR="00762B37" w:rsidRDefault="00762B37" w:rsidP="00265DB0">
      <w:pPr>
        <w:pStyle w:val="NoSpacing"/>
        <w:rPr>
          <w:rStyle w:val="Hyperlink"/>
        </w:rPr>
      </w:pPr>
    </w:p>
    <w:p w14:paraId="6404E5EC" w14:textId="2E260508" w:rsidR="00762B37" w:rsidRPr="00762B37" w:rsidRDefault="00762B37" w:rsidP="00762B37">
      <w:pPr>
        <w:spacing w:line="260" w:lineRule="atLeast"/>
        <w:rPr>
          <w:rFonts w:ascii="Helvetica" w:eastAsia="Calibri" w:hAnsi="Helvetica" w:cs="Helvetica"/>
          <w:color w:val="000000"/>
          <w:sz w:val="18"/>
          <w:szCs w:val="18"/>
        </w:rPr>
      </w:pPr>
      <w:r w:rsidRPr="00762B37">
        <w:rPr>
          <w:rFonts w:ascii="Helvetica" w:eastAsia="Calibri" w:hAnsi="Helvetica" w:cs="Helvetica"/>
          <w:b/>
          <w:bCs/>
          <w:color w:val="000000"/>
          <w:sz w:val="18"/>
          <w:szCs w:val="18"/>
        </w:rPr>
        <w:t>Session dial-in:</w:t>
      </w:r>
      <w:r w:rsidRPr="00762B37">
        <w:rPr>
          <w:rFonts w:ascii="Helvetica" w:eastAsia="Calibri" w:hAnsi="Helvetica" w:cs="Helvetica"/>
          <w:color w:val="000000"/>
          <w:sz w:val="18"/>
          <w:szCs w:val="18"/>
        </w:rPr>
        <w:t xml:space="preserve"> </w:t>
      </w:r>
      <w:r w:rsidRPr="00762B37">
        <w:rPr>
          <w:rFonts w:ascii="Helvetica" w:eastAsia="Calibri" w:hAnsi="Helvetica" w:cs="Helvetica"/>
          <w:color w:val="000000"/>
          <w:sz w:val="18"/>
          <w:szCs w:val="18"/>
        </w:rPr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2837"/>
      </w:tblGrid>
      <w:tr w:rsidR="00762B37" w:rsidRPr="00762B37" w14:paraId="400BA95B" w14:textId="77777777" w:rsidTr="00762B37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AF58C2A" w14:textId="77777777" w:rsidR="00762B37" w:rsidRPr="00762B37" w:rsidRDefault="00762B37" w:rsidP="00762B37">
            <w:pPr>
              <w:spacing w:line="260" w:lineRule="atLeast"/>
              <w:rPr>
                <w:rFonts w:ascii="Helvetica" w:eastAsia="Calibri" w:hAnsi="Helvetica" w:cs="Helvetica"/>
                <w:sz w:val="18"/>
                <w:szCs w:val="18"/>
              </w:rPr>
            </w:pPr>
            <w:r w:rsidRPr="00762B37">
              <w:rPr>
                <w:rFonts w:ascii="Helvetica" w:eastAsia="Calibri" w:hAnsi="Helvetica" w:cs="Helvetica"/>
                <w:sz w:val="18"/>
                <w:szCs w:val="18"/>
              </w:rPr>
              <w:t>• </w:t>
            </w:r>
            <w:r w:rsidRPr="00762B37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Dial-in: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90F03A5" w14:textId="77777777" w:rsidR="00762B37" w:rsidRPr="00762B37" w:rsidRDefault="00762B37" w:rsidP="00762B37">
            <w:pPr>
              <w:spacing w:line="260" w:lineRule="atLeast"/>
              <w:rPr>
                <w:rFonts w:ascii="Helvetica" w:eastAsia="Calibri" w:hAnsi="Helvetica" w:cs="Helvetica"/>
                <w:sz w:val="18"/>
                <w:szCs w:val="18"/>
              </w:rPr>
            </w:pPr>
            <w:r w:rsidRPr="00762B37">
              <w:rPr>
                <w:rFonts w:ascii="Helvetica" w:eastAsia="Calibri" w:hAnsi="Helvetica" w:cs="Helvetica"/>
                <w:sz w:val="18"/>
                <w:szCs w:val="18"/>
              </w:rPr>
              <w:t>571-392-7650</w:t>
            </w:r>
          </w:p>
        </w:tc>
      </w:tr>
      <w:tr w:rsidR="00762B37" w:rsidRPr="00762B37" w14:paraId="1801DDA8" w14:textId="77777777" w:rsidTr="00762B37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1A6CEECA" w14:textId="77777777" w:rsidR="00762B37" w:rsidRPr="00762B37" w:rsidRDefault="00762B37" w:rsidP="00762B37">
            <w:pPr>
              <w:spacing w:line="260" w:lineRule="atLeast"/>
              <w:rPr>
                <w:rFonts w:ascii="Helvetica" w:eastAsia="Calibri" w:hAnsi="Helvetica" w:cs="Helvetica"/>
                <w:sz w:val="18"/>
                <w:szCs w:val="18"/>
              </w:rPr>
            </w:pPr>
            <w:r w:rsidRPr="00762B37">
              <w:rPr>
                <w:rFonts w:ascii="Helvetica" w:eastAsia="Calibri" w:hAnsi="Helvetica" w:cs="Helvetica"/>
                <w:sz w:val="18"/>
                <w:szCs w:val="18"/>
              </w:rPr>
              <w:t>• </w:t>
            </w:r>
            <w:r w:rsidRPr="00762B37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60116FFB" w14:textId="77777777" w:rsidR="00762B37" w:rsidRPr="00762B37" w:rsidRDefault="00762B37" w:rsidP="00762B37">
            <w:pPr>
              <w:spacing w:line="260" w:lineRule="atLeast"/>
              <w:rPr>
                <w:rFonts w:ascii="Helvetica" w:eastAsia="Calibri" w:hAnsi="Helvetica" w:cs="Helvetica"/>
                <w:sz w:val="18"/>
                <w:szCs w:val="18"/>
              </w:rPr>
            </w:pPr>
            <w:r w:rsidRPr="00762B37">
              <w:rPr>
                <w:rFonts w:ascii="Helvetica" w:eastAsia="Calibri" w:hAnsi="Helvetica" w:cs="Helvetica"/>
                <w:sz w:val="18"/>
                <w:szCs w:val="18"/>
              </w:rPr>
              <w:t>4111272841</w:t>
            </w:r>
          </w:p>
        </w:tc>
      </w:tr>
    </w:tbl>
    <w:p w14:paraId="71124371" w14:textId="77777777" w:rsidR="00762B37" w:rsidRPr="00514005" w:rsidRDefault="00762B37" w:rsidP="00265DB0">
      <w:pPr>
        <w:pStyle w:val="NoSpacing"/>
      </w:pPr>
    </w:p>
    <w:sectPr w:rsidR="00762B37" w:rsidRPr="0051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07A4"/>
    <w:multiLevelType w:val="hybridMultilevel"/>
    <w:tmpl w:val="44BE78CC"/>
    <w:lvl w:ilvl="0" w:tplc="56C2C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0965"/>
    <w:multiLevelType w:val="hybridMultilevel"/>
    <w:tmpl w:val="70665DDE"/>
    <w:lvl w:ilvl="0" w:tplc="34088D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B0"/>
    <w:rsid w:val="000474AC"/>
    <w:rsid w:val="000626DE"/>
    <w:rsid w:val="000B39B6"/>
    <w:rsid w:val="000D1414"/>
    <w:rsid w:val="0010244F"/>
    <w:rsid w:val="001548DF"/>
    <w:rsid w:val="002224BE"/>
    <w:rsid w:val="00265DB0"/>
    <w:rsid w:val="0028778D"/>
    <w:rsid w:val="00306756"/>
    <w:rsid w:val="0033475A"/>
    <w:rsid w:val="003C3609"/>
    <w:rsid w:val="003F1C75"/>
    <w:rsid w:val="00402CDB"/>
    <w:rsid w:val="0040411D"/>
    <w:rsid w:val="004421F2"/>
    <w:rsid w:val="00463ED7"/>
    <w:rsid w:val="00464483"/>
    <w:rsid w:val="004679DA"/>
    <w:rsid w:val="00476435"/>
    <w:rsid w:val="004E47F9"/>
    <w:rsid w:val="004F2AF0"/>
    <w:rsid w:val="00514005"/>
    <w:rsid w:val="005C23A9"/>
    <w:rsid w:val="005D0DE2"/>
    <w:rsid w:val="00656E1E"/>
    <w:rsid w:val="00697454"/>
    <w:rsid w:val="006A4E9B"/>
    <w:rsid w:val="006C07CE"/>
    <w:rsid w:val="006F767F"/>
    <w:rsid w:val="00710E22"/>
    <w:rsid w:val="007169AA"/>
    <w:rsid w:val="00716F8B"/>
    <w:rsid w:val="00731C7C"/>
    <w:rsid w:val="007464AE"/>
    <w:rsid w:val="00762B37"/>
    <w:rsid w:val="007631EC"/>
    <w:rsid w:val="007A026F"/>
    <w:rsid w:val="007D3891"/>
    <w:rsid w:val="007D77C7"/>
    <w:rsid w:val="00800B8B"/>
    <w:rsid w:val="00801E8D"/>
    <w:rsid w:val="008B0638"/>
    <w:rsid w:val="0090555C"/>
    <w:rsid w:val="00915606"/>
    <w:rsid w:val="00927D21"/>
    <w:rsid w:val="009C7C99"/>
    <w:rsid w:val="009E4F4B"/>
    <w:rsid w:val="00A0490B"/>
    <w:rsid w:val="00A1182C"/>
    <w:rsid w:val="00A56ED2"/>
    <w:rsid w:val="00A65EAF"/>
    <w:rsid w:val="00A819A7"/>
    <w:rsid w:val="00AA0746"/>
    <w:rsid w:val="00B1774E"/>
    <w:rsid w:val="00B238DC"/>
    <w:rsid w:val="00B4727B"/>
    <w:rsid w:val="00B54A2B"/>
    <w:rsid w:val="00B64CBB"/>
    <w:rsid w:val="00B76773"/>
    <w:rsid w:val="00BA4A66"/>
    <w:rsid w:val="00BB2DA4"/>
    <w:rsid w:val="00C0102D"/>
    <w:rsid w:val="00C361F7"/>
    <w:rsid w:val="00CA3482"/>
    <w:rsid w:val="00CD3E79"/>
    <w:rsid w:val="00D562B8"/>
    <w:rsid w:val="00D813EC"/>
    <w:rsid w:val="00D823F1"/>
    <w:rsid w:val="00DC4315"/>
    <w:rsid w:val="00DD0E22"/>
    <w:rsid w:val="00DD3549"/>
    <w:rsid w:val="00E40598"/>
    <w:rsid w:val="00E4790D"/>
    <w:rsid w:val="00E82155"/>
    <w:rsid w:val="00F26592"/>
    <w:rsid w:val="00F56BEA"/>
    <w:rsid w:val="00F8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A88F"/>
  <w15:chartTrackingRefBased/>
  <w15:docId w15:val="{E615F07E-B294-48DD-817B-BE7E4312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56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D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675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6D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8D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.bbcollab.com/guest/90d20ccbea9a407399fd573431fd4372" TargetMode="External"/><Relationship Id="rId5" Type="http://schemas.openxmlformats.org/officeDocument/2006/relationships/hyperlink" Target="https://iii.webex.com/iii/j.php?MTID=m9941e7d8ab212636f4ea97298f3547d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Wolf, Lynn</cp:lastModifiedBy>
  <cp:revision>2</cp:revision>
  <cp:lastPrinted>2019-11-26T13:41:00Z</cp:lastPrinted>
  <dcterms:created xsi:type="dcterms:W3CDTF">2019-11-26T17:00:00Z</dcterms:created>
  <dcterms:modified xsi:type="dcterms:W3CDTF">2019-11-26T17:00:00Z</dcterms:modified>
</cp:coreProperties>
</file>