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3B154B" w14:textId="3A3DD867" w:rsidR="00ED2037" w:rsidRPr="007D0226" w:rsidRDefault="004E2F02" w:rsidP="00ED2037">
      <w:pPr>
        <w:pStyle w:val="NoSpacing"/>
        <w:rPr>
          <w:b/>
          <w:bCs/>
          <w:u w:val="single"/>
        </w:rPr>
      </w:pPr>
      <w:r>
        <w:rPr>
          <w:b/>
          <w:bCs/>
          <w:u w:val="single"/>
        </w:rPr>
        <w:t xml:space="preserve">February </w:t>
      </w:r>
      <w:r w:rsidR="006943A2">
        <w:rPr>
          <w:b/>
          <w:bCs/>
          <w:u w:val="single"/>
        </w:rPr>
        <w:t>24</w:t>
      </w:r>
      <w:r w:rsidR="00ED2037" w:rsidRPr="007D0226">
        <w:rPr>
          <w:b/>
          <w:bCs/>
          <w:u w:val="single"/>
        </w:rPr>
        <w:t xml:space="preserve">, 2020 – Academic Cataloging Group </w:t>
      </w:r>
      <w:r w:rsidR="005E0928">
        <w:rPr>
          <w:b/>
          <w:bCs/>
          <w:u w:val="single"/>
        </w:rPr>
        <w:t>Notes</w:t>
      </w:r>
    </w:p>
    <w:p w14:paraId="3A6EB821" w14:textId="0441BAC6" w:rsidR="00ED2037" w:rsidRDefault="00ED2037" w:rsidP="00ED2037">
      <w:pPr>
        <w:pStyle w:val="NoSpacing"/>
      </w:pPr>
      <w:bookmarkStart w:id="0" w:name="_Hlk26782214"/>
      <w:bookmarkStart w:id="1" w:name="_Hlk23525948"/>
    </w:p>
    <w:p w14:paraId="09B298B8" w14:textId="06DA8D82" w:rsidR="00CF24E1" w:rsidRPr="00A7790F" w:rsidRDefault="00CF24E1" w:rsidP="00CF24E1">
      <w:pPr>
        <w:pStyle w:val="NoSpacing"/>
        <w:rPr>
          <w:u w:val="single"/>
        </w:rPr>
      </w:pPr>
      <w:r w:rsidRPr="00A7790F">
        <w:rPr>
          <w:b/>
          <w:bCs/>
          <w:u w:val="single"/>
        </w:rPr>
        <w:t>ATTENDING:</w:t>
      </w:r>
      <w:r w:rsidRPr="00A7790F">
        <w:rPr>
          <w:b/>
          <w:bCs/>
        </w:rPr>
        <w:t xml:space="preserve">  </w:t>
      </w:r>
      <w:r w:rsidRPr="00A7790F">
        <w:t>Amy (NDSCS), Aubrey (NMY), Ben (NDV),</w:t>
      </w:r>
      <w:r>
        <w:t xml:space="preserve"> Drew (UND),</w:t>
      </w:r>
      <w:r w:rsidRPr="00A7790F">
        <w:t xml:space="preserve"> Jasmine (NDJ), </w:t>
      </w:r>
      <w:r w:rsidRPr="00CF24E1">
        <w:t>Jason (ODIN),</w:t>
      </w:r>
      <w:r>
        <w:t xml:space="preserve"> Jenny (NDSU), Jessica (UNF),</w:t>
      </w:r>
      <w:r w:rsidRPr="00A7790F">
        <w:t xml:space="preserve"> Julia (NMI), Laurie (UNE), </w:t>
      </w:r>
      <w:r>
        <w:t xml:space="preserve">Linda (ODIN), </w:t>
      </w:r>
      <w:r w:rsidRPr="00A7790F">
        <w:t xml:space="preserve">Liz (NBJ), Megan (ODIN), </w:t>
      </w:r>
      <w:r>
        <w:t xml:space="preserve">Phyllis Bratton (NDJ), Phyllis (TBI), </w:t>
      </w:r>
      <w:r w:rsidRPr="00A7790F">
        <w:t>Shari (UNW),</w:t>
      </w:r>
      <w:r>
        <w:t xml:space="preserve"> Shelby (UND</w:t>
      </w:r>
      <w:r w:rsidRPr="00CF24E1">
        <w:t>), Staci (NDI),</w:t>
      </w:r>
      <w:r w:rsidRPr="00A7790F">
        <w:t xml:space="preserve"> Lynn (ODIN)</w:t>
      </w:r>
    </w:p>
    <w:p w14:paraId="68A6F3A7" w14:textId="77777777" w:rsidR="00CF24E1" w:rsidRDefault="00CF24E1" w:rsidP="00ED2037">
      <w:pPr>
        <w:pStyle w:val="NoSpacing"/>
      </w:pPr>
    </w:p>
    <w:bookmarkEnd w:id="0"/>
    <w:p w14:paraId="449AAE51" w14:textId="28C81E2C" w:rsidR="00ED2037" w:rsidRDefault="00ED2037" w:rsidP="00ED2037">
      <w:pPr>
        <w:pStyle w:val="NoSpacing"/>
      </w:pPr>
      <w:r w:rsidRPr="007D0226">
        <w:rPr>
          <w:b/>
          <w:bCs/>
          <w:u w:val="single"/>
        </w:rPr>
        <w:t>Data Cleanup</w:t>
      </w:r>
      <w:r w:rsidRPr="007D0226">
        <w:t xml:space="preserve">: </w:t>
      </w:r>
    </w:p>
    <w:p w14:paraId="7D1E3B94" w14:textId="0081A422" w:rsidR="00ED2037" w:rsidRDefault="00ED2037" w:rsidP="00ED2037">
      <w:pPr>
        <w:pStyle w:val="NoSpacing"/>
        <w:numPr>
          <w:ilvl w:val="0"/>
          <w:numId w:val="1"/>
        </w:numPr>
      </w:pPr>
      <w:r>
        <w:t>Questions?  Problems?  Updates</w:t>
      </w:r>
      <w:r w:rsidR="0039524B">
        <w:t>?</w:t>
      </w:r>
      <w:r w:rsidR="0041334F">
        <w:t xml:space="preserve"> – </w:t>
      </w:r>
    </w:p>
    <w:p w14:paraId="0882660D" w14:textId="48E9ABB8" w:rsidR="00AF0865" w:rsidRDefault="00AF0865" w:rsidP="00AF0865">
      <w:pPr>
        <w:pStyle w:val="NoSpacing"/>
        <w:numPr>
          <w:ilvl w:val="1"/>
          <w:numId w:val="1"/>
        </w:numPr>
      </w:pPr>
      <w:r>
        <w:t>Bibs with no ADM records were cleaned up per instructions from Ex Libris.  Megan verified P2E documents and made needed adjustments.</w:t>
      </w:r>
    </w:p>
    <w:p w14:paraId="0C2D97AD" w14:textId="77777777" w:rsidR="00490063" w:rsidRPr="00490063" w:rsidRDefault="006943A2" w:rsidP="006943A2">
      <w:pPr>
        <w:pStyle w:val="NoSpacing"/>
        <w:numPr>
          <w:ilvl w:val="1"/>
          <w:numId w:val="1"/>
        </w:numPr>
      </w:pPr>
      <w:r>
        <w:t>How is ALMA data checking going?</w:t>
      </w:r>
      <w:r w:rsidR="00DB047E">
        <w:rPr>
          <w:color w:val="00B050"/>
        </w:rPr>
        <w:t xml:space="preserve">  </w:t>
      </w:r>
    </w:p>
    <w:p w14:paraId="0DECDB34" w14:textId="3208EF15" w:rsidR="00490063" w:rsidRPr="00490063" w:rsidRDefault="00DB047E" w:rsidP="00490063">
      <w:pPr>
        <w:pStyle w:val="NoSpacing"/>
        <w:numPr>
          <w:ilvl w:val="2"/>
          <w:numId w:val="1"/>
        </w:numPr>
      </w:pPr>
      <w:r>
        <w:rPr>
          <w:color w:val="00B050"/>
        </w:rPr>
        <w:t>Frustrat</w:t>
      </w:r>
      <w:r w:rsidR="00F65893">
        <w:rPr>
          <w:color w:val="00B050"/>
        </w:rPr>
        <w:t>ing</w:t>
      </w:r>
      <w:r>
        <w:rPr>
          <w:color w:val="00B050"/>
        </w:rPr>
        <w:t xml:space="preserve"> since the data reload was needed.  </w:t>
      </w:r>
    </w:p>
    <w:p w14:paraId="1CFB044F" w14:textId="4F4392D5" w:rsidR="006943A2" w:rsidRPr="00DB047E" w:rsidRDefault="00DB047E" w:rsidP="00490063">
      <w:pPr>
        <w:pStyle w:val="NoSpacing"/>
        <w:numPr>
          <w:ilvl w:val="2"/>
          <w:numId w:val="1"/>
        </w:numPr>
      </w:pPr>
      <w:r>
        <w:rPr>
          <w:color w:val="00B050"/>
        </w:rPr>
        <w:t>Spreadsheet are not terribly useful in that they are too generic and not customized for ODIN Libraries.  Will not work as an acceptance document but libraries encouraged to define their own check points.  Ex</w:t>
      </w:r>
      <w:r w:rsidR="0002160B">
        <w:rPr>
          <w:color w:val="00B050"/>
        </w:rPr>
        <w:t xml:space="preserve"> </w:t>
      </w:r>
      <w:r>
        <w:rPr>
          <w:color w:val="00B050"/>
        </w:rPr>
        <w:t>Libris testing link might be better supplemented with the power point.</w:t>
      </w:r>
      <w:r w:rsidR="00490063">
        <w:rPr>
          <w:color w:val="00B050"/>
        </w:rPr>
        <w:t xml:space="preserve">  Shelby will post to Basecamp requesting using the</w:t>
      </w:r>
      <w:r w:rsidR="001F5D49">
        <w:rPr>
          <w:color w:val="00B050"/>
        </w:rPr>
        <w:t xml:space="preserve"> change in </w:t>
      </w:r>
      <w:r w:rsidR="00490063">
        <w:rPr>
          <w:color w:val="00B050"/>
        </w:rPr>
        <w:t>their preference.</w:t>
      </w:r>
      <w:r>
        <w:rPr>
          <w:color w:val="00B050"/>
        </w:rPr>
        <w:t xml:space="preserve"> </w:t>
      </w:r>
    </w:p>
    <w:p w14:paraId="14083A76" w14:textId="306D75AD" w:rsidR="00490063" w:rsidRDefault="00DB047E" w:rsidP="005E0928">
      <w:pPr>
        <w:pStyle w:val="NoSpacing"/>
        <w:numPr>
          <w:ilvl w:val="2"/>
          <w:numId w:val="1"/>
        </w:numPr>
      </w:pPr>
      <w:r>
        <w:rPr>
          <w:color w:val="00B050"/>
        </w:rPr>
        <w:t xml:space="preserve">Not everything is activated as expected – as </w:t>
      </w:r>
      <w:r w:rsidR="00490063">
        <w:rPr>
          <w:color w:val="00B050"/>
        </w:rPr>
        <w:t>in booking (Shelby reported</w:t>
      </w:r>
      <w:r w:rsidR="005E0928">
        <w:rPr>
          <w:color w:val="00B050"/>
        </w:rPr>
        <w:t xml:space="preserve"> and has had discussions with Ellen</w:t>
      </w:r>
      <w:r w:rsidR="00490063">
        <w:rPr>
          <w:color w:val="00B050"/>
        </w:rPr>
        <w:t>).</w:t>
      </w:r>
    </w:p>
    <w:p w14:paraId="516884ED" w14:textId="43270679" w:rsidR="006943A2" w:rsidRDefault="006943A2" w:rsidP="006943A2">
      <w:pPr>
        <w:pStyle w:val="NoSpacing"/>
        <w:numPr>
          <w:ilvl w:val="1"/>
          <w:numId w:val="1"/>
        </w:numPr>
      </w:pPr>
      <w:r>
        <w:t>Primo VE links sent out February 18</w:t>
      </w:r>
      <w:r w:rsidRPr="006943A2">
        <w:rPr>
          <w:vertAlign w:val="superscript"/>
        </w:rPr>
        <w:t>th</w:t>
      </w:r>
      <w:r>
        <w:t>.  Discovery Group meetings should be starting up soon.</w:t>
      </w:r>
    </w:p>
    <w:p w14:paraId="4B302D9E" w14:textId="13515DFA" w:rsidR="00BA342C" w:rsidRDefault="00BA342C" w:rsidP="00BA342C">
      <w:pPr>
        <w:pStyle w:val="NoSpacing"/>
        <w:numPr>
          <w:ilvl w:val="2"/>
          <w:numId w:val="1"/>
        </w:numPr>
      </w:pPr>
      <w:r>
        <w:rPr>
          <w:color w:val="00B050"/>
        </w:rPr>
        <w:t>Each library should be thinking about having at least one person representing them when these meetings start</w:t>
      </w:r>
      <w:r w:rsidR="005E0928">
        <w:rPr>
          <w:color w:val="00B050"/>
        </w:rPr>
        <w:t xml:space="preserve"> in March</w:t>
      </w:r>
      <w:r>
        <w:rPr>
          <w:color w:val="00B050"/>
        </w:rPr>
        <w:t>.</w:t>
      </w:r>
    </w:p>
    <w:p w14:paraId="32938A1E" w14:textId="0B76E88A" w:rsidR="006943A2" w:rsidRDefault="006943A2" w:rsidP="006943A2">
      <w:pPr>
        <w:pStyle w:val="NoSpacing"/>
        <w:numPr>
          <w:ilvl w:val="1"/>
          <w:numId w:val="1"/>
        </w:numPr>
      </w:pPr>
      <w:r>
        <w:t>Problems need to be reported in Basecamp to be evaluated --- sooner rather than later.</w:t>
      </w:r>
    </w:p>
    <w:p w14:paraId="6BC3BD8A" w14:textId="6E64E432" w:rsidR="001F5D49" w:rsidRDefault="001F5D49" w:rsidP="001F5D49">
      <w:pPr>
        <w:pStyle w:val="NoSpacing"/>
        <w:numPr>
          <w:ilvl w:val="2"/>
          <w:numId w:val="1"/>
        </w:numPr>
      </w:pPr>
      <w:r>
        <w:rPr>
          <w:color w:val="00B050"/>
        </w:rPr>
        <w:t>If you run into issues, post to Basecamp rather than wait for when the verification forms are done.</w:t>
      </w:r>
      <w:r w:rsidR="005E0928">
        <w:rPr>
          <w:color w:val="00B050"/>
        </w:rPr>
        <w:t xml:space="preserve">  This will give Ex</w:t>
      </w:r>
      <w:r w:rsidR="0002160B">
        <w:rPr>
          <w:color w:val="00B050"/>
        </w:rPr>
        <w:t xml:space="preserve"> </w:t>
      </w:r>
      <w:r w:rsidR="005E0928">
        <w:rPr>
          <w:color w:val="00B050"/>
        </w:rPr>
        <w:t>Libris a chance to investigate and resolve problems ASAP.  It also provides an opportunity for other libraries to check their data for the same problem.</w:t>
      </w:r>
    </w:p>
    <w:p w14:paraId="7966A68C" w14:textId="0037AB5B" w:rsidR="0041334F" w:rsidRDefault="006943A2" w:rsidP="0041334F">
      <w:pPr>
        <w:pStyle w:val="NoSpacing"/>
        <w:numPr>
          <w:ilvl w:val="1"/>
          <w:numId w:val="1"/>
        </w:numPr>
      </w:pPr>
      <w:r>
        <w:t>Several people have completed ALMA and Primo VE Certification – congratulations!</w:t>
      </w:r>
    </w:p>
    <w:p w14:paraId="72B582A5" w14:textId="335AB882" w:rsidR="001F5D49" w:rsidRDefault="001F5D49" w:rsidP="001F5D49">
      <w:pPr>
        <w:pStyle w:val="NoSpacing"/>
        <w:numPr>
          <w:ilvl w:val="2"/>
          <w:numId w:val="1"/>
        </w:numPr>
      </w:pPr>
      <w:r>
        <w:rPr>
          <w:color w:val="00B050"/>
        </w:rPr>
        <w:t>Shelby commented it was about 46 hours of videos --- if you only watched them once.</w:t>
      </w:r>
    </w:p>
    <w:p w14:paraId="4AB25F81" w14:textId="69B0AA58" w:rsidR="001E365A" w:rsidRDefault="00BB7AE6" w:rsidP="001406F6">
      <w:pPr>
        <w:pStyle w:val="NoSpacing"/>
        <w:numPr>
          <w:ilvl w:val="0"/>
          <w:numId w:val="1"/>
        </w:numPr>
      </w:pPr>
      <w:r>
        <w:t>Discussion needed on Orbis Cascade model for NZ</w:t>
      </w:r>
      <w:r w:rsidR="001E365A">
        <w:t xml:space="preserve"> -- Libraries should be looking for policies and procedures on how things might work for the Network Zone options.</w:t>
      </w:r>
    </w:p>
    <w:p w14:paraId="3983F35F" w14:textId="0C44CDBC" w:rsidR="008E571B" w:rsidRDefault="008E571B" w:rsidP="008E571B">
      <w:pPr>
        <w:pStyle w:val="NoSpacing"/>
        <w:numPr>
          <w:ilvl w:val="1"/>
          <w:numId w:val="1"/>
        </w:numPr>
      </w:pPr>
      <w:r>
        <w:t>When does record change from what is being worked on in OCLC?  If record is replaced in OCLC, it should replace the NZ record.</w:t>
      </w:r>
    </w:p>
    <w:p w14:paraId="46955F84" w14:textId="4106FCCB" w:rsidR="006D0079" w:rsidRDefault="006D0079" w:rsidP="006D0079">
      <w:pPr>
        <w:pStyle w:val="NoSpacing"/>
        <w:numPr>
          <w:ilvl w:val="2"/>
          <w:numId w:val="1"/>
        </w:numPr>
      </w:pPr>
      <w:r>
        <w:rPr>
          <w:color w:val="00B050"/>
        </w:rPr>
        <w:t>Shelby suggested another discussion with her contact at Orbis Cascade.</w:t>
      </w:r>
    </w:p>
    <w:p w14:paraId="290DF65D" w14:textId="106641EF" w:rsidR="000455DA" w:rsidRDefault="000455DA" w:rsidP="008E571B">
      <w:pPr>
        <w:pStyle w:val="NoSpacing"/>
        <w:numPr>
          <w:ilvl w:val="1"/>
          <w:numId w:val="1"/>
        </w:numPr>
      </w:pPr>
      <w:r>
        <w:t>Generally</w:t>
      </w:r>
      <w:r w:rsidR="005E0928">
        <w:t>,</w:t>
      </w:r>
      <w:r>
        <w:t xml:space="preserve"> people felt they wanted to stay cataloging in OCLC and bring into ALMA.  What procedure does NDSU use?</w:t>
      </w:r>
      <w:r w:rsidR="00DD734C">
        <w:t xml:space="preserve">  The same --- OCLC and bring to ALMA.</w:t>
      </w:r>
      <w:r w:rsidR="00571C12">
        <w:t xml:space="preserve"> </w:t>
      </w:r>
    </w:p>
    <w:p w14:paraId="0EA46EB1" w14:textId="3FC36961" w:rsidR="00571C12" w:rsidRPr="006D0079" w:rsidRDefault="00571C12" w:rsidP="00571C12">
      <w:pPr>
        <w:pStyle w:val="NoSpacing"/>
        <w:numPr>
          <w:ilvl w:val="2"/>
          <w:numId w:val="1"/>
        </w:numPr>
      </w:pPr>
      <w:r>
        <w:rPr>
          <w:color w:val="00B050"/>
        </w:rPr>
        <w:t xml:space="preserve">NDSU already has import profiles set up.  </w:t>
      </w:r>
      <w:r w:rsidR="006D0079">
        <w:rPr>
          <w:color w:val="00B050"/>
        </w:rPr>
        <w:t>Ex</w:t>
      </w:r>
      <w:r w:rsidR="0002160B">
        <w:rPr>
          <w:color w:val="00B050"/>
        </w:rPr>
        <w:t xml:space="preserve"> </w:t>
      </w:r>
      <w:r w:rsidR="006D0079">
        <w:rPr>
          <w:color w:val="00B050"/>
        </w:rPr>
        <w:t>Libris Training Session on Import Profiles is on Wednesday, March 18</w:t>
      </w:r>
      <w:r w:rsidR="006D0079" w:rsidRPr="006D0079">
        <w:rPr>
          <w:color w:val="00B050"/>
          <w:vertAlign w:val="superscript"/>
        </w:rPr>
        <w:t>th</w:t>
      </w:r>
      <w:r w:rsidR="006D0079">
        <w:rPr>
          <w:color w:val="00B050"/>
        </w:rPr>
        <w:t xml:space="preserve"> with follow</w:t>
      </w:r>
      <w:r w:rsidR="0002160B">
        <w:rPr>
          <w:color w:val="00B050"/>
        </w:rPr>
        <w:t>-</w:t>
      </w:r>
      <w:bookmarkStart w:id="2" w:name="_GoBack"/>
      <w:bookmarkEnd w:id="2"/>
      <w:r w:rsidR="006D0079">
        <w:rPr>
          <w:color w:val="00B050"/>
        </w:rPr>
        <w:t>up discussion on Tuesday, March 24</w:t>
      </w:r>
      <w:r w:rsidR="006D0079" w:rsidRPr="006D0079">
        <w:rPr>
          <w:color w:val="00B050"/>
          <w:vertAlign w:val="superscript"/>
        </w:rPr>
        <w:t>th</w:t>
      </w:r>
      <w:r w:rsidR="006D0079">
        <w:rPr>
          <w:color w:val="00B050"/>
        </w:rPr>
        <w:t>.</w:t>
      </w:r>
    </w:p>
    <w:p w14:paraId="3E03632C" w14:textId="451686F9" w:rsidR="006D0079" w:rsidRDefault="006D0079" w:rsidP="00571C12">
      <w:pPr>
        <w:pStyle w:val="NoSpacing"/>
        <w:numPr>
          <w:ilvl w:val="2"/>
          <w:numId w:val="1"/>
        </w:numPr>
      </w:pPr>
      <w:r>
        <w:rPr>
          <w:color w:val="00B050"/>
        </w:rPr>
        <w:t>Shelby was able to set up connection to OCLC and bring in a record.</w:t>
      </w:r>
    </w:p>
    <w:p w14:paraId="7575C9B5" w14:textId="441CCE5D" w:rsidR="000455DA" w:rsidRDefault="000455DA" w:rsidP="008E571B">
      <w:pPr>
        <w:pStyle w:val="NoSpacing"/>
        <w:numPr>
          <w:ilvl w:val="1"/>
          <w:numId w:val="1"/>
        </w:numPr>
      </w:pPr>
      <w:r>
        <w:t>Do titles in the CZ that are part of a package belong in NZ?  Once activated they will be in the IZ.  This will be another area to test thoroughly in the TEST environment.</w:t>
      </w:r>
    </w:p>
    <w:p w14:paraId="20259EBA" w14:textId="24D8F2DD" w:rsidR="006D0079" w:rsidRPr="006D0079" w:rsidRDefault="006D0079" w:rsidP="006D0079">
      <w:pPr>
        <w:pStyle w:val="NoSpacing"/>
        <w:numPr>
          <w:ilvl w:val="2"/>
          <w:numId w:val="1"/>
        </w:numPr>
      </w:pPr>
      <w:r>
        <w:rPr>
          <w:color w:val="00B050"/>
        </w:rPr>
        <w:t xml:space="preserve">Online resources purchased by state contract have been problematic. </w:t>
      </w:r>
    </w:p>
    <w:p w14:paraId="31E9DB75" w14:textId="18F0ED08" w:rsidR="006D0079" w:rsidRDefault="006D0079" w:rsidP="006D0079">
      <w:pPr>
        <w:pStyle w:val="NoSpacing"/>
        <w:numPr>
          <w:ilvl w:val="2"/>
          <w:numId w:val="1"/>
        </w:numPr>
      </w:pPr>
      <w:r>
        <w:rPr>
          <w:color w:val="00B050"/>
        </w:rPr>
        <w:t>Shelby has been working with Ellen on some of these issues.</w:t>
      </w:r>
    </w:p>
    <w:p w14:paraId="781C8544" w14:textId="6753C2F4" w:rsidR="006943A2" w:rsidRDefault="006943A2" w:rsidP="006943A2">
      <w:pPr>
        <w:pStyle w:val="NoSpacing"/>
        <w:numPr>
          <w:ilvl w:val="0"/>
          <w:numId w:val="1"/>
        </w:numPr>
      </w:pPr>
      <w:r>
        <w:t>Resource sharing models – respond to the survey</w:t>
      </w:r>
    </w:p>
    <w:p w14:paraId="136AEF0C" w14:textId="42C9E3BE" w:rsidR="001D578C" w:rsidRDefault="001D578C" w:rsidP="001D578C">
      <w:pPr>
        <w:pStyle w:val="NoSpacing"/>
        <w:numPr>
          <w:ilvl w:val="2"/>
          <w:numId w:val="1"/>
        </w:numPr>
      </w:pPr>
      <w:r>
        <w:rPr>
          <w:color w:val="00B050"/>
        </w:rPr>
        <w:t>Jason has received approximately half of the libraries responding.</w:t>
      </w:r>
    </w:p>
    <w:p w14:paraId="6F523A9F" w14:textId="77777777" w:rsidR="006943A2" w:rsidRDefault="006943A2" w:rsidP="006943A2">
      <w:pPr>
        <w:pStyle w:val="NoSpacing"/>
      </w:pPr>
    </w:p>
    <w:p w14:paraId="177A137C" w14:textId="04667DD2" w:rsidR="004E2F02" w:rsidRDefault="004E2F02" w:rsidP="006943A2">
      <w:pPr>
        <w:pStyle w:val="NoSpacing"/>
      </w:pPr>
      <w:r w:rsidRPr="006943A2">
        <w:rPr>
          <w:b/>
          <w:bCs/>
          <w:u w:val="single"/>
        </w:rPr>
        <w:t xml:space="preserve">New Topics: </w:t>
      </w:r>
    </w:p>
    <w:p w14:paraId="52F5EED4" w14:textId="77777777" w:rsidR="00AF0865" w:rsidRDefault="00AF0865" w:rsidP="00ED2037">
      <w:pPr>
        <w:pStyle w:val="NoSpacing"/>
        <w:rPr>
          <w:b/>
          <w:bCs/>
          <w:u w:val="single"/>
        </w:rPr>
      </w:pPr>
    </w:p>
    <w:p w14:paraId="3EF7024E" w14:textId="414A3E95" w:rsidR="00ED2037" w:rsidRPr="007D0226" w:rsidRDefault="00ED2037" w:rsidP="00ED2037">
      <w:pPr>
        <w:pStyle w:val="NoSpacing"/>
        <w:rPr>
          <w:b/>
          <w:bCs/>
          <w:u w:val="single"/>
        </w:rPr>
      </w:pPr>
      <w:r w:rsidRPr="007D0226">
        <w:rPr>
          <w:b/>
          <w:bCs/>
          <w:u w:val="single"/>
        </w:rPr>
        <w:t>Posted deadlines and to-dos:</w:t>
      </w:r>
    </w:p>
    <w:p w14:paraId="18906AD3" w14:textId="4FC9B04F" w:rsidR="00FC2866" w:rsidRPr="00FC2866" w:rsidRDefault="00FC2866" w:rsidP="00FC2866">
      <w:pPr>
        <w:pStyle w:val="NoSpacing"/>
        <w:rPr>
          <w:rFonts w:cstheme="minorHAnsi"/>
        </w:rPr>
      </w:pPr>
      <w:r>
        <w:rPr>
          <w:rFonts w:cstheme="minorHAnsi"/>
        </w:rPr>
        <w:t>M</w:t>
      </w:r>
      <w:r w:rsidRPr="00FC2866">
        <w:rPr>
          <w:rFonts w:cstheme="minorHAnsi"/>
        </w:rPr>
        <w:t xml:space="preserve">igration checklist </w:t>
      </w:r>
      <w:r>
        <w:rPr>
          <w:rFonts w:cstheme="minorHAnsi"/>
        </w:rPr>
        <w:t>might come in handy</w:t>
      </w:r>
      <w:r w:rsidRPr="00FC2866">
        <w:rPr>
          <w:rFonts w:cstheme="minorHAnsi"/>
        </w:rPr>
        <w:t xml:space="preserve"> </w:t>
      </w:r>
      <w:hyperlink r:id="rId5" w:anchor="Testing_Migrated_Data" w:history="1">
        <w:r w:rsidRPr="00FC2866">
          <w:rPr>
            <w:rStyle w:val="Hyperlink"/>
            <w:rFonts w:cstheme="minorHAnsi"/>
          </w:rPr>
          <w:t>https://knowledge.exlibrisgroup.com/Alma/Implementation_and_Migration/Migration_Guides_and_Tutorials#Testing_Migrated_Data</w:t>
        </w:r>
      </w:hyperlink>
    </w:p>
    <w:p w14:paraId="775EE01D" w14:textId="77777777" w:rsidR="00FC2866" w:rsidRPr="00FC2866" w:rsidRDefault="00FC2866" w:rsidP="00FC2866">
      <w:pPr>
        <w:pStyle w:val="NoSpacing"/>
        <w:rPr>
          <w:rFonts w:cstheme="minorHAnsi"/>
          <w:b/>
          <w:bCs/>
        </w:rPr>
      </w:pPr>
    </w:p>
    <w:p w14:paraId="58A7D857" w14:textId="77777777" w:rsidR="006943A2" w:rsidRPr="006943A2" w:rsidRDefault="006943A2" w:rsidP="006943A2">
      <w:pPr>
        <w:pStyle w:val="NoSpacing"/>
        <w:rPr>
          <w:rFonts w:cstheme="minorHAnsi"/>
        </w:rPr>
      </w:pPr>
      <w:r w:rsidRPr="006943A2">
        <w:rPr>
          <w:rFonts w:cstheme="minorHAnsi"/>
          <w:b/>
          <w:bCs/>
        </w:rPr>
        <w:t>Before the meeting on 2/24</w:t>
      </w:r>
    </w:p>
    <w:p w14:paraId="3A235A8C" w14:textId="77777777" w:rsidR="006943A2" w:rsidRPr="006943A2" w:rsidRDefault="006943A2" w:rsidP="006943A2">
      <w:pPr>
        <w:pStyle w:val="NoSpacing"/>
        <w:numPr>
          <w:ilvl w:val="0"/>
          <w:numId w:val="9"/>
        </w:numPr>
        <w:rPr>
          <w:rFonts w:cstheme="minorHAnsi"/>
        </w:rPr>
      </w:pPr>
      <w:r w:rsidRPr="006943A2">
        <w:rPr>
          <w:rFonts w:cstheme="minorHAnsi"/>
        </w:rPr>
        <w:t>Review Booking video and docs</w:t>
      </w:r>
    </w:p>
    <w:p w14:paraId="795577A2" w14:textId="77777777" w:rsidR="006943A2" w:rsidRPr="006943A2" w:rsidRDefault="006943A2" w:rsidP="006943A2">
      <w:pPr>
        <w:pStyle w:val="NoSpacing"/>
        <w:numPr>
          <w:ilvl w:val="1"/>
          <w:numId w:val="9"/>
        </w:numPr>
        <w:rPr>
          <w:rFonts w:cstheme="minorHAnsi"/>
        </w:rPr>
      </w:pPr>
      <w:r w:rsidRPr="006943A2">
        <w:rPr>
          <w:rFonts w:cstheme="minorHAnsi"/>
        </w:rPr>
        <w:lastRenderedPageBreak/>
        <w:t xml:space="preserve">Booking Requests (7 min) </w:t>
      </w:r>
      <w:hyperlink r:id="rId6" w:tgtFrame="_blank" w:history="1">
        <w:r w:rsidRPr="006943A2">
          <w:rPr>
            <w:rStyle w:val="Hyperlink"/>
            <w:rFonts w:cstheme="minorHAnsi"/>
          </w:rPr>
          <w:t>https://knowledge.exlibrisgroup.com/Alma/Training/Alma_Essentials/Alma_Essentials_-_English/F_Fulfillment/04_Booking_Requests</w:t>
        </w:r>
      </w:hyperlink>
      <w:r w:rsidRPr="006943A2">
        <w:rPr>
          <w:rFonts w:cstheme="minorHAnsi"/>
        </w:rPr>
        <w:t xml:space="preserve"> </w:t>
      </w:r>
    </w:p>
    <w:p w14:paraId="5EDB8CB1" w14:textId="77777777" w:rsidR="006943A2" w:rsidRPr="006943A2" w:rsidRDefault="006943A2" w:rsidP="006943A2">
      <w:pPr>
        <w:pStyle w:val="NoSpacing"/>
        <w:numPr>
          <w:ilvl w:val="1"/>
          <w:numId w:val="9"/>
        </w:numPr>
        <w:rPr>
          <w:rFonts w:cstheme="minorHAnsi"/>
        </w:rPr>
      </w:pPr>
      <w:r w:rsidRPr="006943A2">
        <w:rPr>
          <w:rFonts w:cstheme="minorHAnsi"/>
        </w:rPr>
        <w:t xml:space="preserve">Booking workflow </w:t>
      </w:r>
      <w:hyperlink r:id="rId7" w:tgtFrame="_blank" w:history="1">
        <w:r w:rsidRPr="006943A2">
          <w:rPr>
            <w:rStyle w:val="Hyperlink"/>
            <w:rFonts w:cstheme="minorHAnsi"/>
          </w:rPr>
          <w:t>https://knowledge.exlibrisgroup.com/Alma/Product_Documentation/010Alma_Online_Help_(English)/030Fulfillment/030Booking/010Booking_Workflow</w:t>
        </w:r>
      </w:hyperlink>
      <w:r w:rsidRPr="006943A2">
        <w:rPr>
          <w:rFonts w:cstheme="minorHAnsi"/>
        </w:rPr>
        <w:t xml:space="preserve"> </w:t>
      </w:r>
    </w:p>
    <w:p w14:paraId="27B15278" w14:textId="77777777" w:rsidR="006943A2" w:rsidRPr="006943A2" w:rsidRDefault="006943A2" w:rsidP="006943A2">
      <w:pPr>
        <w:pStyle w:val="NoSpacing"/>
        <w:numPr>
          <w:ilvl w:val="1"/>
          <w:numId w:val="9"/>
        </w:numPr>
        <w:rPr>
          <w:rFonts w:cstheme="minorHAnsi"/>
        </w:rPr>
      </w:pPr>
      <w:r w:rsidRPr="006943A2">
        <w:rPr>
          <w:rFonts w:cstheme="minorHAnsi"/>
        </w:rPr>
        <w:t xml:space="preserve">Creating Booking Requests </w:t>
      </w:r>
      <w:hyperlink r:id="rId8" w:tgtFrame="_blank" w:history="1">
        <w:r w:rsidRPr="006943A2">
          <w:rPr>
            <w:rStyle w:val="Hyperlink"/>
            <w:rFonts w:cstheme="minorHAnsi"/>
          </w:rPr>
          <w:t>https://knowledge.exlibrisgroup.com/Alma/Product_Documentation/010Alma_Online_Help_(English)/030Fulfillment/030Booking/020Creating_Booking_Requests</w:t>
        </w:r>
      </w:hyperlink>
      <w:r w:rsidRPr="006943A2">
        <w:rPr>
          <w:rFonts w:cstheme="minorHAnsi"/>
        </w:rPr>
        <w:t xml:space="preserve"> </w:t>
      </w:r>
    </w:p>
    <w:p w14:paraId="58B59C36" w14:textId="77777777" w:rsidR="006943A2" w:rsidRPr="006943A2" w:rsidRDefault="006943A2" w:rsidP="006943A2">
      <w:pPr>
        <w:pStyle w:val="NoSpacing"/>
        <w:numPr>
          <w:ilvl w:val="0"/>
          <w:numId w:val="9"/>
        </w:numPr>
        <w:rPr>
          <w:rFonts w:cstheme="minorHAnsi"/>
        </w:rPr>
      </w:pPr>
      <w:r w:rsidRPr="006943A2">
        <w:rPr>
          <w:rFonts w:cstheme="minorHAnsi"/>
        </w:rPr>
        <w:t>Review Digitization video and docs</w:t>
      </w:r>
    </w:p>
    <w:p w14:paraId="4A369C8F" w14:textId="77777777" w:rsidR="006943A2" w:rsidRPr="006943A2" w:rsidRDefault="006943A2" w:rsidP="006943A2">
      <w:pPr>
        <w:pStyle w:val="NoSpacing"/>
        <w:numPr>
          <w:ilvl w:val="1"/>
          <w:numId w:val="9"/>
        </w:numPr>
        <w:rPr>
          <w:rFonts w:cstheme="minorHAnsi"/>
        </w:rPr>
      </w:pPr>
      <w:r w:rsidRPr="006943A2">
        <w:rPr>
          <w:rFonts w:cstheme="minorHAnsi"/>
        </w:rPr>
        <w:t xml:space="preserve">Digitization Requests (10 min) </w:t>
      </w:r>
      <w:hyperlink r:id="rId9" w:tgtFrame="_blank" w:history="1">
        <w:r w:rsidRPr="006943A2">
          <w:rPr>
            <w:rStyle w:val="Hyperlink"/>
            <w:rFonts w:cstheme="minorHAnsi"/>
          </w:rPr>
          <w:t>https://knowledge.exlibrisgroup.com/Alma/Training/Alma_Essentials/Alma_Essentials_-_English/F_Fulfillment/05_Digitization_Requests</w:t>
        </w:r>
      </w:hyperlink>
      <w:r w:rsidRPr="006943A2">
        <w:rPr>
          <w:rFonts w:cstheme="minorHAnsi"/>
        </w:rPr>
        <w:t xml:space="preserve"> </w:t>
      </w:r>
    </w:p>
    <w:p w14:paraId="2C20E4BB" w14:textId="77777777" w:rsidR="006943A2" w:rsidRPr="006943A2" w:rsidRDefault="006943A2" w:rsidP="006943A2">
      <w:pPr>
        <w:pStyle w:val="NoSpacing"/>
        <w:numPr>
          <w:ilvl w:val="1"/>
          <w:numId w:val="9"/>
        </w:numPr>
        <w:rPr>
          <w:rFonts w:cstheme="minorHAnsi"/>
        </w:rPr>
      </w:pPr>
      <w:r w:rsidRPr="006943A2">
        <w:rPr>
          <w:rFonts w:cstheme="minorHAnsi"/>
        </w:rPr>
        <w:t xml:space="preserve">Digitization Processing </w:t>
      </w:r>
      <w:hyperlink r:id="rId10" w:tgtFrame="_blank" w:history="1">
        <w:r w:rsidRPr="006943A2">
          <w:rPr>
            <w:rStyle w:val="Hyperlink"/>
            <w:rFonts w:cstheme="minorHAnsi"/>
          </w:rPr>
          <w:t>https://knowledge.exlibrisgroup.com/Alma/Product_Documentation/010Alma_Online_Help_(English)/030Fulfillment/Resource_Requests/070Digitization_Processing</w:t>
        </w:r>
      </w:hyperlink>
      <w:r w:rsidRPr="006943A2">
        <w:rPr>
          <w:rFonts w:cstheme="minorHAnsi"/>
        </w:rPr>
        <w:t xml:space="preserve"> </w:t>
      </w:r>
    </w:p>
    <w:p w14:paraId="04F3980E" w14:textId="77777777" w:rsidR="006943A2" w:rsidRPr="006943A2" w:rsidRDefault="006943A2" w:rsidP="006943A2">
      <w:pPr>
        <w:pStyle w:val="NoSpacing"/>
        <w:rPr>
          <w:rFonts w:cstheme="minorHAnsi"/>
        </w:rPr>
      </w:pPr>
    </w:p>
    <w:p w14:paraId="101CF475" w14:textId="13E62E0F" w:rsidR="006943A2" w:rsidRPr="006943A2" w:rsidRDefault="006943A2" w:rsidP="006943A2">
      <w:pPr>
        <w:pStyle w:val="NoSpacing"/>
        <w:rPr>
          <w:rFonts w:cstheme="minorHAnsi"/>
        </w:rPr>
      </w:pPr>
      <w:r w:rsidRPr="006943A2">
        <w:rPr>
          <w:rFonts w:cstheme="minorHAnsi"/>
          <w:b/>
          <w:bCs/>
        </w:rPr>
        <w:t>T</w:t>
      </w:r>
      <w:r w:rsidR="00AF0865">
        <w:rPr>
          <w:rFonts w:cstheme="minorHAnsi"/>
          <w:b/>
          <w:bCs/>
        </w:rPr>
        <w:t>ues</w:t>
      </w:r>
      <w:r w:rsidRPr="006943A2">
        <w:rPr>
          <w:rFonts w:cstheme="minorHAnsi"/>
          <w:b/>
          <w:bCs/>
        </w:rPr>
        <w:t>day's agenda</w:t>
      </w:r>
    </w:p>
    <w:p w14:paraId="41DAD5CA" w14:textId="77777777" w:rsidR="006943A2" w:rsidRPr="006943A2" w:rsidRDefault="006943A2" w:rsidP="006943A2">
      <w:pPr>
        <w:pStyle w:val="NoSpacing"/>
        <w:numPr>
          <w:ilvl w:val="0"/>
          <w:numId w:val="10"/>
        </w:numPr>
        <w:rPr>
          <w:rFonts w:cstheme="minorHAnsi"/>
        </w:rPr>
      </w:pPr>
      <w:r w:rsidRPr="006943A2">
        <w:rPr>
          <w:rFonts w:cstheme="minorHAnsi"/>
        </w:rPr>
        <w:t>Bookings Q&amp;A and review</w:t>
      </w:r>
    </w:p>
    <w:p w14:paraId="03488373" w14:textId="77777777" w:rsidR="006943A2" w:rsidRPr="006943A2" w:rsidRDefault="006943A2" w:rsidP="006943A2">
      <w:pPr>
        <w:pStyle w:val="NoSpacing"/>
        <w:numPr>
          <w:ilvl w:val="0"/>
          <w:numId w:val="10"/>
        </w:numPr>
        <w:rPr>
          <w:rFonts w:cstheme="minorHAnsi"/>
        </w:rPr>
      </w:pPr>
      <w:r w:rsidRPr="006943A2">
        <w:rPr>
          <w:rFonts w:cstheme="minorHAnsi"/>
        </w:rPr>
        <w:t>Digitization Q&amp;A and review</w:t>
      </w:r>
    </w:p>
    <w:p w14:paraId="0FE776D2" w14:textId="77777777" w:rsidR="006943A2" w:rsidRPr="006943A2" w:rsidRDefault="006943A2" w:rsidP="006943A2">
      <w:pPr>
        <w:pStyle w:val="NoSpacing"/>
        <w:numPr>
          <w:ilvl w:val="0"/>
          <w:numId w:val="10"/>
        </w:numPr>
        <w:rPr>
          <w:rFonts w:cstheme="minorHAnsi"/>
        </w:rPr>
      </w:pPr>
      <w:r w:rsidRPr="006943A2">
        <w:rPr>
          <w:rFonts w:cstheme="minorHAnsi"/>
        </w:rPr>
        <w:t>Reminder - Cataloging and Working with Physical Inventory on Wed. 2/26 at 10 CST</w:t>
      </w:r>
    </w:p>
    <w:p w14:paraId="3DC617EE" w14:textId="77777777" w:rsidR="006943A2" w:rsidRPr="006943A2" w:rsidRDefault="006943A2" w:rsidP="006943A2">
      <w:pPr>
        <w:pStyle w:val="NoSpacing"/>
        <w:numPr>
          <w:ilvl w:val="1"/>
          <w:numId w:val="10"/>
        </w:numPr>
        <w:rPr>
          <w:rFonts w:cstheme="minorHAnsi"/>
        </w:rPr>
      </w:pPr>
      <w:r w:rsidRPr="006943A2">
        <w:rPr>
          <w:rFonts w:cstheme="minorHAnsi"/>
        </w:rPr>
        <w:t xml:space="preserve">Sign up here - </w:t>
      </w:r>
      <w:hyperlink r:id="rId11" w:history="1">
        <w:r w:rsidRPr="006943A2">
          <w:rPr>
            <w:rStyle w:val="Hyperlink"/>
            <w:rFonts w:ascii="Segoe UI Emoji" w:hAnsi="Segoe UI Emoji" w:cs="Segoe UI Emoji"/>
          </w:rPr>
          <w:t>📢</w:t>
        </w:r>
        <w:r w:rsidRPr="006943A2">
          <w:rPr>
            <w:rStyle w:val="Hyperlink"/>
            <w:rFonts w:cstheme="minorHAnsi"/>
          </w:rPr>
          <w:t xml:space="preserve"> 2020 Alma Implementation Training</w:t>
        </w:r>
      </w:hyperlink>
      <w:r w:rsidRPr="006943A2">
        <w:rPr>
          <w:rFonts w:cstheme="minorHAnsi"/>
        </w:rPr>
        <w:t xml:space="preserve"> </w:t>
      </w:r>
    </w:p>
    <w:p w14:paraId="7390D46F" w14:textId="77777777" w:rsidR="006943A2" w:rsidRPr="006943A2" w:rsidRDefault="006943A2" w:rsidP="006943A2">
      <w:pPr>
        <w:pStyle w:val="NoSpacing"/>
        <w:rPr>
          <w:rFonts w:cstheme="minorHAnsi"/>
        </w:rPr>
      </w:pPr>
    </w:p>
    <w:p w14:paraId="16329166" w14:textId="77777777" w:rsidR="006943A2" w:rsidRPr="006943A2" w:rsidRDefault="006943A2" w:rsidP="006943A2">
      <w:pPr>
        <w:pStyle w:val="NoSpacing"/>
        <w:rPr>
          <w:rFonts w:cstheme="minorHAnsi"/>
        </w:rPr>
      </w:pPr>
      <w:r w:rsidRPr="006943A2">
        <w:rPr>
          <w:rFonts w:cstheme="minorHAnsi"/>
          <w:b/>
          <w:bCs/>
        </w:rPr>
        <w:t>For the week of 3/2</w:t>
      </w:r>
    </w:p>
    <w:p w14:paraId="2D00BF43" w14:textId="77777777" w:rsidR="006943A2" w:rsidRPr="006943A2" w:rsidRDefault="006943A2" w:rsidP="006943A2">
      <w:pPr>
        <w:pStyle w:val="NoSpacing"/>
        <w:numPr>
          <w:ilvl w:val="0"/>
          <w:numId w:val="11"/>
        </w:numPr>
        <w:rPr>
          <w:rFonts w:cstheme="minorHAnsi"/>
        </w:rPr>
      </w:pPr>
      <w:r w:rsidRPr="006943A2">
        <w:rPr>
          <w:rFonts w:cstheme="minorHAnsi"/>
        </w:rPr>
        <w:t>Review migrated test load data - submit questions</w:t>
      </w:r>
    </w:p>
    <w:p w14:paraId="10B63294" w14:textId="77777777" w:rsidR="006943A2" w:rsidRPr="006943A2" w:rsidRDefault="006943A2" w:rsidP="006943A2">
      <w:pPr>
        <w:pStyle w:val="NoSpacing"/>
        <w:numPr>
          <w:ilvl w:val="0"/>
          <w:numId w:val="11"/>
        </w:numPr>
        <w:rPr>
          <w:rFonts w:cstheme="minorHAnsi"/>
        </w:rPr>
      </w:pPr>
      <w:r w:rsidRPr="006943A2">
        <w:rPr>
          <w:rFonts w:cstheme="minorHAnsi"/>
        </w:rPr>
        <w:t>Test Primo VE - submit questions</w:t>
      </w:r>
    </w:p>
    <w:p w14:paraId="10A5FC34" w14:textId="77777777" w:rsidR="006943A2" w:rsidRDefault="006943A2" w:rsidP="00ED2037">
      <w:pPr>
        <w:pStyle w:val="NoSpacing"/>
        <w:rPr>
          <w:rFonts w:cstheme="minorHAnsi"/>
        </w:rPr>
      </w:pPr>
    </w:p>
    <w:p w14:paraId="56971292" w14:textId="77777777" w:rsidR="00ED2037" w:rsidRPr="0039524B" w:rsidRDefault="00ED2037" w:rsidP="0039524B">
      <w:pPr>
        <w:pStyle w:val="NoSpacing"/>
        <w:rPr>
          <w:u w:val="single"/>
        </w:rPr>
      </w:pPr>
      <w:r w:rsidRPr="0039524B">
        <w:rPr>
          <w:b/>
          <w:bCs/>
          <w:u w:val="single"/>
        </w:rPr>
        <w:t>Ongoing Tasks</w:t>
      </w:r>
    </w:p>
    <w:p w14:paraId="7CB05B34" w14:textId="77777777" w:rsidR="00ED2037" w:rsidRPr="007D0226" w:rsidRDefault="00ED2037" w:rsidP="00ED335E">
      <w:pPr>
        <w:pStyle w:val="NoSpacing"/>
        <w:ind w:firstLine="720"/>
      </w:pPr>
      <w:r w:rsidRPr="007D0226">
        <w:t>Post questions to Basecamp</w:t>
      </w:r>
    </w:p>
    <w:p w14:paraId="14A7D6E0" w14:textId="77777777" w:rsidR="00ED2037" w:rsidRPr="007D0226" w:rsidRDefault="00ED2037" w:rsidP="00ED335E">
      <w:pPr>
        <w:pStyle w:val="NoSpacing"/>
        <w:ind w:firstLine="720"/>
      </w:pPr>
      <w:r w:rsidRPr="007D0226">
        <w:t>Complete assigned trainings</w:t>
      </w:r>
    </w:p>
    <w:p w14:paraId="05EB01F5" w14:textId="77777777" w:rsidR="00ED2037" w:rsidRPr="007D0226" w:rsidRDefault="00ED2037" w:rsidP="00ED335E">
      <w:pPr>
        <w:pStyle w:val="NoSpacing"/>
        <w:ind w:firstLine="720"/>
      </w:pPr>
      <w:r w:rsidRPr="007D0226">
        <w:t xml:space="preserve">Sign up for </w:t>
      </w:r>
      <w:hyperlink r:id="rId12" w:history="1">
        <w:r w:rsidRPr="007D0226">
          <w:rPr>
            <w:rStyle w:val="Hyperlink"/>
            <w:rFonts w:ascii="Segoe UI Emoji" w:hAnsi="Segoe UI Emoji" w:cs="Segoe UI Emoji"/>
          </w:rPr>
          <w:t>📢</w:t>
        </w:r>
        <w:r w:rsidRPr="007D0226">
          <w:rPr>
            <w:rStyle w:val="Hyperlink"/>
          </w:rPr>
          <w:t xml:space="preserve"> 2020 Alma Implementation Training</w:t>
        </w:r>
      </w:hyperlink>
      <w:r w:rsidRPr="007D0226">
        <w:t xml:space="preserve"> </w:t>
      </w:r>
    </w:p>
    <w:p w14:paraId="23B6B86C" w14:textId="77777777" w:rsidR="00ED2037" w:rsidRPr="007D0226" w:rsidRDefault="00ED2037" w:rsidP="00ED335E">
      <w:pPr>
        <w:pStyle w:val="NoSpacing"/>
        <w:ind w:firstLine="720"/>
      </w:pPr>
      <w:r w:rsidRPr="007D0226">
        <w:t>Work towards Alma and Primo VE certification</w:t>
      </w:r>
    </w:p>
    <w:p w14:paraId="33CDC55A" w14:textId="77777777" w:rsidR="00ED2037" w:rsidRPr="007D0226" w:rsidRDefault="0002160B" w:rsidP="00ED335E">
      <w:pPr>
        <w:pStyle w:val="NoSpacing"/>
        <w:ind w:firstLine="720"/>
      </w:pPr>
      <w:hyperlink r:id="rId13" w:tgtFrame="_blank" w:history="1">
        <w:r w:rsidR="00ED2037" w:rsidRPr="007D0226">
          <w:rPr>
            <w:rStyle w:val="Hyperlink"/>
          </w:rPr>
          <w:t>Alma Admin Certification</w:t>
        </w:r>
      </w:hyperlink>
      <w:r w:rsidR="00ED2037" w:rsidRPr="007D0226">
        <w:t> </w:t>
      </w:r>
    </w:p>
    <w:p w14:paraId="7818D76C" w14:textId="77777777" w:rsidR="00ED2037" w:rsidRPr="007D0226" w:rsidRDefault="0002160B" w:rsidP="00ED335E">
      <w:pPr>
        <w:pStyle w:val="NoSpacing"/>
        <w:ind w:firstLine="720"/>
      </w:pPr>
      <w:hyperlink r:id="rId14" w:tgtFrame="_blank" w:history="1">
        <w:r w:rsidR="00ED2037" w:rsidRPr="007D0226">
          <w:rPr>
            <w:rStyle w:val="Hyperlink"/>
          </w:rPr>
          <w:t>Primo VE Certification</w:t>
        </w:r>
      </w:hyperlink>
    </w:p>
    <w:p w14:paraId="6C0D403E" w14:textId="77777777" w:rsidR="00ED2037" w:rsidRPr="007D0226" w:rsidRDefault="00ED2037" w:rsidP="00ED335E">
      <w:pPr>
        <w:pStyle w:val="NoSpacing"/>
        <w:ind w:firstLine="720"/>
      </w:pPr>
      <w:r w:rsidRPr="007D0226">
        <w:t>Archive completed threads in the Message Board</w:t>
      </w:r>
    </w:p>
    <w:p w14:paraId="53668E06" w14:textId="77777777" w:rsidR="00ED2037" w:rsidRPr="007D0226" w:rsidRDefault="00ED2037" w:rsidP="00ED2037">
      <w:pPr>
        <w:pStyle w:val="NoSpacing"/>
      </w:pPr>
    </w:p>
    <w:p w14:paraId="20634DA1" w14:textId="77777777" w:rsidR="00ED2037" w:rsidRPr="007D0226" w:rsidRDefault="00ED2037" w:rsidP="00ED2037">
      <w:pPr>
        <w:pStyle w:val="NoSpacing"/>
      </w:pPr>
      <w:r w:rsidRPr="007D0226">
        <w:rPr>
          <w:b/>
          <w:bCs/>
          <w:u w:val="single"/>
        </w:rPr>
        <w:t>According to Basecamp To-Dos</w:t>
      </w:r>
      <w:r w:rsidRPr="007D0226">
        <w:rPr>
          <w:u w:val="single"/>
        </w:rPr>
        <w:t xml:space="preserve"> </w:t>
      </w:r>
      <w:r w:rsidRPr="007D0226">
        <w:rPr>
          <w:b/>
          <w:bCs/>
          <w:u w:val="single"/>
        </w:rPr>
        <w:t>00 - Key Alma-Primo VE Implementation Phase Milestones</w:t>
      </w:r>
      <w:r w:rsidRPr="007D0226">
        <w:rPr>
          <w:b/>
          <w:bCs/>
        </w:rPr>
        <w:t>:</w:t>
      </w:r>
    </w:p>
    <w:p w14:paraId="5DCB5273" w14:textId="77777777" w:rsidR="00ED2037" w:rsidRPr="007D0226" w:rsidRDefault="00ED2037" w:rsidP="00ED335E">
      <w:pPr>
        <w:pStyle w:val="NoSpacing"/>
        <w:ind w:firstLine="720"/>
      </w:pPr>
      <w:r w:rsidRPr="007D0226">
        <w:t>April 10, 2020 -- SIS load testing completed</w:t>
      </w:r>
    </w:p>
    <w:p w14:paraId="5C26FE1C" w14:textId="77777777" w:rsidR="00ED2037" w:rsidRPr="007D0226" w:rsidRDefault="00ED2037" w:rsidP="00ED335E">
      <w:pPr>
        <w:pStyle w:val="NoSpacing"/>
        <w:ind w:firstLine="720"/>
      </w:pPr>
      <w:r w:rsidRPr="007D0226">
        <w:t xml:space="preserve">April 22, 2020 – Authentication Configuration Complete </w:t>
      </w:r>
    </w:p>
    <w:p w14:paraId="5EEF6D6F" w14:textId="77777777" w:rsidR="00ED2037" w:rsidRPr="007D0226" w:rsidRDefault="00ED2037" w:rsidP="00ED335E">
      <w:pPr>
        <w:pStyle w:val="NoSpacing"/>
        <w:ind w:firstLine="720"/>
      </w:pPr>
      <w:r w:rsidRPr="007D0226">
        <w:t>April 28-30, 2020 – ALMA Onsite Workshop</w:t>
      </w:r>
    </w:p>
    <w:p w14:paraId="22461F6E" w14:textId="77777777" w:rsidR="00ED2037" w:rsidRPr="007D0226" w:rsidRDefault="00ED2037" w:rsidP="00ED335E">
      <w:pPr>
        <w:pStyle w:val="NoSpacing"/>
        <w:ind w:firstLine="720"/>
      </w:pPr>
      <w:r w:rsidRPr="007D0226">
        <w:t>July 10, 2020 – Technical Freeze</w:t>
      </w:r>
    </w:p>
    <w:p w14:paraId="77308C35" w14:textId="77777777" w:rsidR="00ED2037" w:rsidRPr="007D0226" w:rsidRDefault="00ED2037" w:rsidP="00ED335E">
      <w:pPr>
        <w:pStyle w:val="NoSpacing"/>
        <w:ind w:firstLine="720"/>
      </w:pPr>
      <w:r w:rsidRPr="007D0226">
        <w:t>July 3, 2020 – Critical 3</w:t>
      </w:r>
      <w:r w:rsidRPr="007D0226">
        <w:rPr>
          <w:vertAlign w:val="superscript"/>
        </w:rPr>
        <w:t>rd</w:t>
      </w:r>
      <w:r w:rsidRPr="007D0226">
        <w:t xml:space="preserve"> party integrations completed</w:t>
      </w:r>
    </w:p>
    <w:p w14:paraId="1C7FD7E0" w14:textId="77777777" w:rsidR="00ED2037" w:rsidRPr="007D0226" w:rsidRDefault="00ED2037" w:rsidP="00ED335E">
      <w:pPr>
        <w:pStyle w:val="NoSpacing"/>
        <w:ind w:firstLine="720"/>
      </w:pPr>
      <w:bookmarkStart w:id="3" w:name="_Hlk26782168"/>
      <w:r w:rsidRPr="007D0226">
        <w:t>July 6, 2020 – Alma &amp; Primo Certification Completed</w:t>
      </w:r>
    </w:p>
    <w:p w14:paraId="6F896159" w14:textId="77777777" w:rsidR="00ED2037" w:rsidRPr="007D0226" w:rsidRDefault="00ED2037" w:rsidP="00ED335E">
      <w:pPr>
        <w:pStyle w:val="NoSpacing"/>
        <w:ind w:firstLine="720"/>
      </w:pPr>
      <w:r w:rsidRPr="007D0226">
        <w:t>July 24, 2020 - Fulfillment Freeze</w:t>
      </w:r>
    </w:p>
    <w:p w14:paraId="04687D49" w14:textId="77777777" w:rsidR="00ED2037" w:rsidRPr="007D0226" w:rsidRDefault="00ED2037" w:rsidP="00ED335E">
      <w:pPr>
        <w:pStyle w:val="NoSpacing"/>
        <w:ind w:firstLine="720"/>
      </w:pPr>
      <w:r w:rsidRPr="007D0226">
        <w:t>July 12-26, 2020 – Cutover Load</w:t>
      </w:r>
    </w:p>
    <w:p w14:paraId="379B0700" w14:textId="77777777" w:rsidR="00ED2037" w:rsidRPr="007D0226" w:rsidRDefault="00ED2037" w:rsidP="00ED335E">
      <w:pPr>
        <w:pStyle w:val="NoSpacing"/>
        <w:ind w:firstLine="720"/>
      </w:pPr>
      <w:r w:rsidRPr="007D0226">
        <w:t>July 29, 2020 – Go Live</w:t>
      </w:r>
    </w:p>
    <w:p w14:paraId="51686EA7" w14:textId="77777777" w:rsidR="00ED2037" w:rsidRPr="007D0226" w:rsidRDefault="00ED2037" w:rsidP="00ED2037">
      <w:pPr>
        <w:pStyle w:val="NoSpacing"/>
      </w:pPr>
      <w:r w:rsidRPr="007D0226">
        <w:t>** Keep track of any concerns/conflicts with the dates so they can be addressed by the PM team.</w:t>
      </w:r>
    </w:p>
    <w:p w14:paraId="2E69ECD6" w14:textId="77777777" w:rsidR="00ED2037" w:rsidRPr="007D0226" w:rsidRDefault="00ED2037" w:rsidP="00ED2037">
      <w:pPr>
        <w:pStyle w:val="NoSpacing"/>
      </w:pPr>
    </w:p>
    <w:p w14:paraId="30AFA45C" w14:textId="77777777" w:rsidR="00ED2037" w:rsidRPr="007D0226" w:rsidRDefault="00ED2037" w:rsidP="00ED2037">
      <w:pPr>
        <w:pStyle w:val="NoSpacing"/>
      </w:pPr>
      <w:bookmarkStart w:id="4" w:name="_Hlk26782134"/>
      <w:bookmarkEnd w:id="3"/>
      <w:r w:rsidRPr="007D0226">
        <w:rPr>
          <w:b/>
          <w:bCs/>
          <w:u w:val="single"/>
        </w:rPr>
        <w:t>Problem tracking</w:t>
      </w:r>
      <w:r w:rsidRPr="007D0226">
        <w:t xml:space="preserve"> – Tracking link on ODIN website setup in progress.  </w:t>
      </w:r>
      <w:r>
        <w:t xml:space="preserve">Not ready yet.  </w:t>
      </w:r>
    </w:p>
    <w:bookmarkEnd w:id="1"/>
    <w:bookmarkEnd w:id="4"/>
    <w:p w14:paraId="022448F9" w14:textId="77777777" w:rsidR="00ED2037" w:rsidRPr="007D0226" w:rsidRDefault="00ED2037" w:rsidP="00ED2037">
      <w:pPr>
        <w:pStyle w:val="NoSpacing"/>
        <w:rPr>
          <w:b/>
          <w:bCs/>
        </w:rPr>
      </w:pPr>
      <w:r w:rsidRPr="007D0226">
        <w:rPr>
          <w:b/>
          <w:bCs/>
        </w:rPr>
        <w:t xml:space="preserve">============================================================== </w:t>
      </w:r>
    </w:p>
    <w:p w14:paraId="45102F28" w14:textId="77777777" w:rsidR="00ED2037" w:rsidRDefault="00ED2037" w:rsidP="00ED2037">
      <w:pPr>
        <w:pStyle w:val="NoSpacing"/>
        <w:rPr>
          <w:b/>
          <w:bCs/>
          <w:u w:val="single"/>
        </w:rPr>
      </w:pPr>
      <w:r w:rsidRPr="007D0226">
        <w:rPr>
          <w:b/>
          <w:bCs/>
          <w:u w:val="single"/>
        </w:rPr>
        <w:t>Next Meeting:</w:t>
      </w:r>
    </w:p>
    <w:p w14:paraId="6D7E4204" w14:textId="73ABF2C1" w:rsidR="008E2543" w:rsidRPr="008E2543" w:rsidRDefault="008E2543" w:rsidP="008E2543">
      <w:pPr>
        <w:pStyle w:val="NoSpacing"/>
        <w:rPr>
          <w:b/>
          <w:bCs/>
        </w:rPr>
      </w:pPr>
      <w:r w:rsidRPr="008E2543">
        <w:rPr>
          <w:b/>
          <w:bCs/>
        </w:rPr>
        <w:t xml:space="preserve">Monday, </w:t>
      </w:r>
      <w:r w:rsidR="00E00E8F">
        <w:rPr>
          <w:b/>
          <w:bCs/>
        </w:rPr>
        <w:t xml:space="preserve">March </w:t>
      </w:r>
      <w:r w:rsidR="003048F1">
        <w:rPr>
          <w:b/>
          <w:bCs/>
        </w:rPr>
        <w:t>2</w:t>
      </w:r>
      <w:r w:rsidR="00E00E8F" w:rsidRPr="00E00E8F">
        <w:rPr>
          <w:b/>
          <w:bCs/>
          <w:vertAlign w:val="superscript"/>
        </w:rPr>
        <w:t>nd</w:t>
      </w:r>
      <w:r w:rsidR="00E00E8F">
        <w:rPr>
          <w:b/>
          <w:bCs/>
        </w:rPr>
        <w:t xml:space="preserve"> </w:t>
      </w:r>
      <w:r w:rsidR="003048F1">
        <w:rPr>
          <w:b/>
          <w:bCs/>
        </w:rPr>
        <w:t>2-3 pm</w:t>
      </w:r>
    </w:p>
    <w:p w14:paraId="1FB78306" w14:textId="77777777" w:rsidR="008E2543" w:rsidRPr="008E2543" w:rsidRDefault="008E2543" w:rsidP="008E2543">
      <w:pPr>
        <w:pStyle w:val="NoSpacing"/>
      </w:pPr>
      <w:r w:rsidRPr="008E2543">
        <w:t xml:space="preserve">Submit any agenda items to </w:t>
      </w:r>
      <w:hyperlink r:id="rId15" w:history="1">
        <w:r w:rsidRPr="008E2543">
          <w:rPr>
            <w:rStyle w:val="Hyperlink"/>
          </w:rPr>
          <w:t>Lynn.Wolf@ndus.edu</w:t>
        </w:r>
      </w:hyperlink>
      <w:r w:rsidRPr="008E2543">
        <w:t xml:space="preserve"> (or to this list).</w:t>
      </w:r>
    </w:p>
    <w:p w14:paraId="512FE34A" w14:textId="77777777" w:rsidR="00ED2037" w:rsidRPr="007D0226" w:rsidRDefault="00ED2037" w:rsidP="00ED2037">
      <w:pPr>
        <w:pStyle w:val="NoSpacing"/>
      </w:pPr>
    </w:p>
    <w:p w14:paraId="352F7163" w14:textId="77777777" w:rsidR="00ED2037" w:rsidRPr="007D0226" w:rsidRDefault="00ED2037" w:rsidP="00ED2037">
      <w:pPr>
        <w:pStyle w:val="NoSpacing"/>
      </w:pPr>
      <w:r w:rsidRPr="007D0226">
        <w:t>Meeting Connection info:</w:t>
      </w:r>
    </w:p>
    <w:p w14:paraId="781DC531" w14:textId="77777777" w:rsidR="00ED2037" w:rsidRPr="007D0226" w:rsidRDefault="00ED2037" w:rsidP="00ED2037">
      <w:pPr>
        <w:pStyle w:val="NoSpacing"/>
      </w:pPr>
      <w:r w:rsidRPr="007D0226">
        <w:t>To join click on the following link:</w:t>
      </w:r>
    </w:p>
    <w:p w14:paraId="2922EE06" w14:textId="77777777" w:rsidR="00ED2037" w:rsidRPr="007D0226" w:rsidRDefault="0002160B" w:rsidP="00ED2037">
      <w:pPr>
        <w:pStyle w:val="NoSpacing"/>
      </w:pPr>
      <w:hyperlink r:id="rId16" w:history="1">
        <w:r w:rsidR="00ED2037" w:rsidRPr="007D0226">
          <w:rPr>
            <w:rStyle w:val="Hyperlink"/>
          </w:rPr>
          <w:t>https://us.bbcollab.com/guest/90d20ccbea9a407399fd573431fd4372</w:t>
        </w:r>
      </w:hyperlink>
    </w:p>
    <w:p w14:paraId="3C123485" w14:textId="77777777" w:rsidR="00ED2037" w:rsidRPr="007D0226" w:rsidRDefault="00ED2037" w:rsidP="00ED2037">
      <w:pPr>
        <w:pStyle w:val="NoSpacing"/>
      </w:pPr>
      <w:r w:rsidRPr="007D0226">
        <w:rPr>
          <w:b/>
          <w:bCs/>
        </w:rPr>
        <w:t>Session dial-in:</w:t>
      </w:r>
      <w:r w:rsidRPr="007D0226">
        <w:t xml:space="preserve"> </w:t>
      </w:r>
      <w:r w:rsidRPr="007D0226">
        <w:br/>
        <w:t xml:space="preserve">Call in anonymously. Attendees using this PIN appear as anonymous callers in the session. </w:t>
      </w:r>
    </w:p>
    <w:tbl>
      <w:tblPr>
        <w:tblW w:w="0" w:type="auto"/>
        <w:tblCellSpacing w:w="22" w:type="dxa"/>
        <w:tblCellMar>
          <w:left w:w="0" w:type="dxa"/>
          <w:right w:w="0" w:type="dxa"/>
        </w:tblCellMar>
        <w:tblLook w:val="04A0" w:firstRow="1" w:lastRow="0" w:firstColumn="1" w:lastColumn="0" w:noHBand="0" w:noVBand="1"/>
      </w:tblPr>
      <w:tblGrid>
        <w:gridCol w:w="2414"/>
        <w:gridCol w:w="2966"/>
      </w:tblGrid>
      <w:tr w:rsidR="00ED2037" w:rsidRPr="007D0226" w14:paraId="3CE4EDA5" w14:textId="77777777" w:rsidTr="00CE40B5">
        <w:trPr>
          <w:tblCellSpacing w:w="22" w:type="dxa"/>
        </w:trPr>
        <w:tc>
          <w:tcPr>
            <w:tcW w:w="1200" w:type="dxa"/>
            <w:tcMar>
              <w:top w:w="15" w:type="dxa"/>
              <w:left w:w="450" w:type="dxa"/>
              <w:bottom w:w="15" w:type="dxa"/>
              <w:right w:w="1200" w:type="dxa"/>
            </w:tcMar>
            <w:vAlign w:val="center"/>
            <w:hideMark/>
          </w:tcPr>
          <w:p w14:paraId="2175B214" w14:textId="77777777" w:rsidR="00ED2037" w:rsidRPr="007D0226" w:rsidRDefault="00ED2037" w:rsidP="00CE40B5">
            <w:pPr>
              <w:pStyle w:val="NoSpacing"/>
            </w:pPr>
            <w:r w:rsidRPr="007D0226">
              <w:t>•</w:t>
            </w:r>
            <w:proofErr w:type="spellStart"/>
            <w:r w:rsidRPr="007D0226">
              <w:rPr>
                <w:b/>
                <w:bCs/>
              </w:rPr>
              <w:t>Dialin</w:t>
            </w:r>
            <w:proofErr w:type="spellEnd"/>
            <w:r w:rsidRPr="007D0226">
              <w:rPr>
                <w:b/>
                <w:bCs/>
              </w:rPr>
              <w:t>:</w:t>
            </w:r>
          </w:p>
        </w:tc>
        <w:tc>
          <w:tcPr>
            <w:tcW w:w="0" w:type="auto"/>
            <w:tcMar>
              <w:top w:w="15" w:type="dxa"/>
              <w:left w:w="450" w:type="dxa"/>
              <w:bottom w:w="15" w:type="dxa"/>
              <w:right w:w="1200" w:type="dxa"/>
            </w:tcMar>
            <w:vAlign w:val="center"/>
            <w:hideMark/>
          </w:tcPr>
          <w:p w14:paraId="3B3D61FD" w14:textId="77777777" w:rsidR="00ED2037" w:rsidRPr="007D0226" w:rsidRDefault="00ED2037" w:rsidP="00CE40B5">
            <w:pPr>
              <w:pStyle w:val="NoSpacing"/>
            </w:pPr>
            <w:r w:rsidRPr="007D0226">
              <w:t>571-392-7650</w:t>
            </w:r>
          </w:p>
        </w:tc>
      </w:tr>
      <w:tr w:rsidR="00ED2037" w:rsidRPr="007D0226" w14:paraId="44785BA5" w14:textId="77777777" w:rsidTr="00CE40B5">
        <w:trPr>
          <w:tblCellSpacing w:w="22" w:type="dxa"/>
        </w:trPr>
        <w:tc>
          <w:tcPr>
            <w:tcW w:w="1200" w:type="dxa"/>
            <w:tcMar>
              <w:top w:w="15" w:type="dxa"/>
              <w:left w:w="450" w:type="dxa"/>
              <w:bottom w:w="15" w:type="dxa"/>
              <w:right w:w="1200" w:type="dxa"/>
            </w:tcMar>
            <w:vAlign w:val="center"/>
            <w:hideMark/>
          </w:tcPr>
          <w:p w14:paraId="357D9867" w14:textId="77777777" w:rsidR="00ED2037" w:rsidRPr="007D0226" w:rsidRDefault="00ED2037" w:rsidP="00CE40B5">
            <w:pPr>
              <w:pStyle w:val="NoSpacing"/>
            </w:pPr>
            <w:r w:rsidRPr="007D0226">
              <w:t>• </w:t>
            </w:r>
            <w:r w:rsidRPr="007D0226">
              <w:rPr>
                <w:b/>
                <w:bCs/>
              </w:rPr>
              <w:t>PIN:</w:t>
            </w:r>
          </w:p>
        </w:tc>
        <w:tc>
          <w:tcPr>
            <w:tcW w:w="0" w:type="auto"/>
            <w:tcMar>
              <w:top w:w="15" w:type="dxa"/>
              <w:left w:w="450" w:type="dxa"/>
              <w:bottom w:w="15" w:type="dxa"/>
              <w:right w:w="1200" w:type="dxa"/>
            </w:tcMar>
            <w:vAlign w:val="center"/>
            <w:hideMark/>
          </w:tcPr>
          <w:p w14:paraId="2E4C6982" w14:textId="77777777" w:rsidR="00ED2037" w:rsidRPr="007D0226" w:rsidRDefault="00ED2037" w:rsidP="00CE40B5">
            <w:pPr>
              <w:pStyle w:val="NoSpacing"/>
            </w:pPr>
            <w:r w:rsidRPr="007D0226">
              <w:t>4111272841</w:t>
            </w:r>
          </w:p>
        </w:tc>
      </w:tr>
    </w:tbl>
    <w:p w14:paraId="5860A45A" w14:textId="77777777" w:rsidR="00ED2037" w:rsidRPr="007D0226" w:rsidRDefault="00ED2037" w:rsidP="00ED2037">
      <w:pPr>
        <w:pStyle w:val="NoSpacing"/>
      </w:pPr>
    </w:p>
    <w:p w14:paraId="78E0B39B" w14:textId="3B52EAF0" w:rsidR="00A1403A" w:rsidRDefault="0002160B"/>
    <w:sectPr w:rsidR="00A1403A" w:rsidSect="0046048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B5550"/>
    <w:multiLevelType w:val="multilevel"/>
    <w:tmpl w:val="54640B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2C4DF6"/>
    <w:multiLevelType w:val="multilevel"/>
    <w:tmpl w:val="1A4649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081831"/>
    <w:multiLevelType w:val="multilevel"/>
    <w:tmpl w:val="AADC63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3FD5992"/>
    <w:multiLevelType w:val="hybridMultilevel"/>
    <w:tmpl w:val="12F21212"/>
    <w:lvl w:ilvl="0" w:tplc="9FA4BCF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1A6888"/>
    <w:multiLevelType w:val="multilevel"/>
    <w:tmpl w:val="CC709E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A0A60B4"/>
    <w:multiLevelType w:val="multilevel"/>
    <w:tmpl w:val="450AEA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A4A6473"/>
    <w:multiLevelType w:val="multilevel"/>
    <w:tmpl w:val="9D3A42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2D1647E"/>
    <w:multiLevelType w:val="multilevel"/>
    <w:tmpl w:val="252A0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44E69D9"/>
    <w:multiLevelType w:val="multilevel"/>
    <w:tmpl w:val="E9667F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DAF2D40"/>
    <w:multiLevelType w:val="multilevel"/>
    <w:tmpl w:val="54E654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98C3F3E"/>
    <w:multiLevelType w:val="multilevel"/>
    <w:tmpl w:val="F8521EC6"/>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num w:numId="1">
    <w:abstractNumId w:val="3"/>
  </w:num>
  <w:num w:numId="2">
    <w:abstractNumId w:val="10"/>
  </w:num>
  <w:num w:numId="3">
    <w:abstractNumId w:val="2"/>
  </w:num>
  <w:num w:numId="4">
    <w:abstractNumId w:val="9"/>
  </w:num>
  <w:num w:numId="5">
    <w:abstractNumId w:val="4"/>
  </w:num>
  <w:num w:numId="6">
    <w:abstractNumId w:val="7"/>
  </w:num>
  <w:num w:numId="7">
    <w:abstractNumId w:val="5"/>
  </w:num>
  <w:num w:numId="8">
    <w:abstractNumId w:val="0"/>
  </w:num>
  <w:num w:numId="9">
    <w:abstractNumId w:val="8"/>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037"/>
    <w:rsid w:val="000165D5"/>
    <w:rsid w:val="0002160B"/>
    <w:rsid w:val="000455DA"/>
    <w:rsid w:val="00056C70"/>
    <w:rsid w:val="00182328"/>
    <w:rsid w:val="001D578C"/>
    <w:rsid w:val="001E365A"/>
    <w:rsid w:val="001F5D49"/>
    <w:rsid w:val="00201453"/>
    <w:rsid w:val="00234C69"/>
    <w:rsid w:val="002724C3"/>
    <w:rsid w:val="003048F1"/>
    <w:rsid w:val="003469E2"/>
    <w:rsid w:val="0039524B"/>
    <w:rsid w:val="0041334F"/>
    <w:rsid w:val="00490063"/>
    <w:rsid w:val="004C08F9"/>
    <w:rsid w:val="004E2F02"/>
    <w:rsid w:val="005168DF"/>
    <w:rsid w:val="0052246E"/>
    <w:rsid w:val="00571C12"/>
    <w:rsid w:val="005E0928"/>
    <w:rsid w:val="005E0B5A"/>
    <w:rsid w:val="00693612"/>
    <w:rsid w:val="006943A2"/>
    <w:rsid w:val="006D0079"/>
    <w:rsid w:val="00774404"/>
    <w:rsid w:val="007831AD"/>
    <w:rsid w:val="00784762"/>
    <w:rsid w:val="0079503D"/>
    <w:rsid w:val="0079563A"/>
    <w:rsid w:val="007E069D"/>
    <w:rsid w:val="008023E6"/>
    <w:rsid w:val="008E2543"/>
    <w:rsid w:val="008E571B"/>
    <w:rsid w:val="009C59BE"/>
    <w:rsid w:val="00A7790F"/>
    <w:rsid w:val="00AB4730"/>
    <w:rsid w:val="00AD6B22"/>
    <w:rsid w:val="00AF0865"/>
    <w:rsid w:val="00B16FE3"/>
    <w:rsid w:val="00BA122C"/>
    <w:rsid w:val="00BA342C"/>
    <w:rsid w:val="00BA738C"/>
    <w:rsid w:val="00BB7AE6"/>
    <w:rsid w:val="00C37CDA"/>
    <w:rsid w:val="00C62F40"/>
    <w:rsid w:val="00CA5CB2"/>
    <w:rsid w:val="00CA76C3"/>
    <w:rsid w:val="00CB74C3"/>
    <w:rsid w:val="00CF24E1"/>
    <w:rsid w:val="00D174B5"/>
    <w:rsid w:val="00DA5C83"/>
    <w:rsid w:val="00DB047E"/>
    <w:rsid w:val="00DD734C"/>
    <w:rsid w:val="00E00E8F"/>
    <w:rsid w:val="00ED2037"/>
    <w:rsid w:val="00ED335E"/>
    <w:rsid w:val="00F65893"/>
    <w:rsid w:val="00F67251"/>
    <w:rsid w:val="00FA237E"/>
    <w:rsid w:val="00FC2866"/>
    <w:rsid w:val="00FE2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0B21B"/>
  <w15:chartTrackingRefBased/>
  <w15:docId w15:val="{7A58A9AA-B45E-4E6E-BA99-9B992D200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heme="minorHAnsi" w:hAnsi="Cambria"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037"/>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2037"/>
    <w:pPr>
      <w:spacing w:after="0" w:line="240" w:lineRule="auto"/>
    </w:pPr>
    <w:rPr>
      <w:rFonts w:asciiTheme="minorHAnsi" w:hAnsiTheme="minorHAnsi"/>
    </w:rPr>
  </w:style>
  <w:style w:type="character" w:styleId="Hyperlink">
    <w:name w:val="Hyperlink"/>
    <w:basedOn w:val="DefaultParagraphFont"/>
    <w:uiPriority w:val="99"/>
    <w:unhideWhenUsed/>
    <w:rsid w:val="00ED2037"/>
    <w:rPr>
      <w:color w:val="0563C1" w:themeColor="hyperlink"/>
      <w:u w:val="single"/>
    </w:rPr>
  </w:style>
  <w:style w:type="paragraph" w:styleId="ListParagraph">
    <w:name w:val="List Paragraph"/>
    <w:basedOn w:val="Normal"/>
    <w:uiPriority w:val="34"/>
    <w:qFormat/>
    <w:rsid w:val="0039524B"/>
    <w:pPr>
      <w:ind w:left="720"/>
      <w:contextualSpacing/>
    </w:pPr>
  </w:style>
  <w:style w:type="character" w:styleId="UnresolvedMention">
    <w:name w:val="Unresolved Mention"/>
    <w:basedOn w:val="DefaultParagraphFont"/>
    <w:uiPriority w:val="99"/>
    <w:semiHidden/>
    <w:unhideWhenUsed/>
    <w:rsid w:val="008E2543"/>
    <w:rPr>
      <w:color w:val="605E5C"/>
      <w:shd w:val="clear" w:color="auto" w:fill="E1DFDD"/>
    </w:rPr>
  </w:style>
  <w:style w:type="character" w:styleId="Strong">
    <w:name w:val="Strong"/>
    <w:basedOn w:val="DefaultParagraphFont"/>
    <w:uiPriority w:val="22"/>
    <w:qFormat/>
    <w:rsid w:val="003469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307567">
      <w:bodyDiv w:val="1"/>
      <w:marLeft w:val="0"/>
      <w:marRight w:val="0"/>
      <w:marTop w:val="0"/>
      <w:marBottom w:val="0"/>
      <w:divBdr>
        <w:top w:val="none" w:sz="0" w:space="0" w:color="auto"/>
        <w:left w:val="none" w:sz="0" w:space="0" w:color="auto"/>
        <w:bottom w:val="none" w:sz="0" w:space="0" w:color="auto"/>
        <w:right w:val="none" w:sz="0" w:space="0" w:color="auto"/>
      </w:divBdr>
      <w:divsChild>
        <w:div w:id="15930406">
          <w:marLeft w:val="0"/>
          <w:marRight w:val="0"/>
          <w:marTop w:val="0"/>
          <w:marBottom w:val="0"/>
          <w:divBdr>
            <w:top w:val="none" w:sz="0" w:space="0" w:color="auto"/>
            <w:left w:val="none" w:sz="0" w:space="0" w:color="auto"/>
            <w:bottom w:val="none" w:sz="0" w:space="0" w:color="auto"/>
            <w:right w:val="none" w:sz="0" w:space="0" w:color="auto"/>
          </w:divBdr>
        </w:div>
      </w:divsChild>
    </w:div>
    <w:div w:id="1256474331">
      <w:bodyDiv w:val="1"/>
      <w:marLeft w:val="0"/>
      <w:marRight w:val="0"/>
      <w:marTop w:val="0"/>
      <w:marBottom w:val="0"/>
      <w:divBdr>
        <w:top w:val="none" w:sz="0" w:space="0" w:color="auto"/>
        <w:left w:val="none" w:sz="0" w:space="0" w:color="auto"/>
        <w:bottom w:val="none" w:sz="0" w:space="0" w:color="auto"/>
        <w:right w:val="none" w:sz="0" w:space="0" w:color="auto"/>
      </w:divBdr>
    </w:div>
    <w:div w:id="1946768553">
      <w:bodyDiv w:val="1"/>
      <w:marLeft w:val="0"/>
      <w:marRight w:val="0"/>
      <w:marTop w:val="0"/>
      <w:marBottom w:val="0"/>
      <w:divBdr>
        <w:top w:val="none" w:sz="0" w:space="0" w:color="auto"/>
        <w:left w:val="none" w:sz="0" w:space="0" w:color="auto"/>
        <w:bottom w:val="none" w:sz="0" w:space="0" w:color="auto"/>
        <w:right w:val="none" w:sz="0" w:space="0" w:color="auto"/>
      </w:divBdr>
    </w:div>
    <w:div w:id="1982495792">
      <w:bodyDiv w:val="1"/>
      <w:marLeft w:val="0"/>
      <w:marRight w:val="0"/>
      <w:marTop w:val="0"/>
      <w:marBottom w:val="0"/>
      <w:divBdr>
        <w:top w:val="none" w:sz="0" w:space="0" w:color="auto"/>
        <w:left w:val="none" w:sz="0" w:space="0" w:color="auto"/>
        <w:bottom w:val="none" w:sz="0" w:space="0" w:color="auto"/>
        <w:right w:val="none" w:sz="0" w:space="0" w:color="auto"/>
      </w:divBdr>
      <w:divsChild>
        <w:div w:id="1871062807">
          <w:marLeft w:val="0"/>
          <w:marRight w:val="0"/>
          <w:marTop w:val="0"/>
          <w:marBottom w:val="0"/>
          <w:divBdr>
            <w:top w:val="none" w:sz="0" w:space="0" w:color="auto"/>
            <w:left w:val="none" w:sz="0" w:space="0" w:color="auto"/>
            <w:bottom w:val="none" w:sz="0" w:space="0" w:color="auto"/>
            <w:right w:val="none" w:sz="0" w:space="0" w:color="auto"/>
          </w:divBdr>
        </w:div>
        <w:div w:id="866143399">
          <w:marLeft w:val="0"/>
          <w:marRight w:val="0"/>
          <w:marTop w:val="0"/>
          <w:marBottom w:val="0"/>
          <w:divBdr>
            <w:top w:val="none" w:sz="0" w:space="0" w:color="auto"/>
            <w:left w:val="none" w:sz="0" w:space="0" w:color="auto"/>
            <w:bottom w:val="none" w:sz="0" w:space="0" w:color="auto"/>
            <w:right w:val="none" w:sz="0" w:space="0" w:color="auto"/>
          </w:divBdr>
        </w:div>
        <w:div w:id="1290622984">
          <w:marLeft w:val="0"/>
          <w:marRight w:val="0"/>
          <w:marTop w:val="0"/>
          <w:marBottom w:val="0"/>
          <w:divBdr>
            <w:top w:val="none" w:sz="0" w:space="0" w:color="auto"/>
            <w:left w:val="none" w:sz="0" w:space="0" w:color="auto"/>
            <w:bottom w:val="none" w:sz="0" w:space="0" w:color="auto"/>
            <w:right w:val="none" w:sz="0" w:space="0" w:color="auto"/>
          </w:divBdr>
        </w:div>
        <w:div w:id="1589727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nowledge.exlibrisgroup.com/Alma/Product_Documentation/010Alma_Online_Help_(English)/030Fulfillment/030Booking/020Creating_Booking_Requests" TargetMode="External"/><Relationship Id="rId13" Type="http://schemas.openxmlformats.org/officeDocument/2006/relationships/hyperlink" Target="https://knowledge.exlibrisgroup.com/Alma/Training/Alma_Administration_Certificatio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knowledge.exlibrisgroup.com/Alma/Product_Documentation/010Alma_Online_Help_(English)/030Fulfillment/030Booking/010Booking_Workflow" TargetMode="External"/><Relationship Id="rId12" Type="http://schemas.openxmlformats.org/officeDocument/2006/relationships/hyperlink" Target="https://3.basecamp.com/3765443/buckets/14394235/messages/2245003943"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us.bbcollab.com/guest/90d20ccbea9a407399fd573431fd4372" TargetMode="External"/><Relationship Id="rId1" Type="http://schemas.openxmlformats.org/officeDocument/2006/relationships/numbering" Target="numbering.xml"/><Relationship Id="rId6" Type="http://schemas.openxmlformats.org/officeDocument/2006/relationships/hyperlink" Target="https://knowledge.exlibrisgroup.com/Alma/Training/Alma_Essentials/Alma_Essentials_-_English/F_Fulfillment/04_Booking_Requests" TargetMode="External"/><Relationship Id="rId11" Type="http://schemas.openxmlformats.org/officeDocument/2006/relationships/hyperlink" Target="https://3.basecamp.com/3765443/buckets/14394235/messages/2245003943" TargetMode="External"/><Relationship Id="rId5" Type="http://schemas.openxmlformats.org/officeDocument/2006/relationships/hyperlink" Target="https://knowledge.exlibrisgroup.com/Alma/Implementation_and_Migration/Migration_Guides_and_Tutorials" TargetMode="External"/><Relationship Id="rId15" Type="http://schemas.openxmlformats.org/officeDocument/2006/relationships/hyperlink" Target="mailto:Lynn.Wolf@ndus.edu" TargetMode="External"/><Relationship Id="rId10" Type="http://schemas.openxmlformats.org/officeDocument/2006/relationships/hyperlink" Target="https://knowledge.exlibrisgroup.com/Alma/Product_Documentation/010Alma_Online_Help_(English)/030Fulfillment/Resource_Requests/070Digitization_Processing" TargetMode="External"/><Relationship Id="rId4" Type="http://schemas.openxmlformats.org/officeDocument/2006/relationships/webSettings" Target="webSettings.xml"/><Relationship Id="rId9" Type="http://schemas.openxmlformats.org/officeDocument/2006/relationships/hyperlink" Target="https://knowledge.exlibrisgroup.com/Alma/Training/Alma_Essentials/Alma_Essentials_-_English/F_Fulfillment/05_Digitization_Requests" TargetMode="External"/><Relationship Id="rId14" Type="http://schemas.openxmlformats.org/officeDocument/2006/relationships/hyperlink" Target="https://knowledge.exlibrisgroup.com/Primo/Training/Primo_VE_Training/Primo_VE_Administration_Certification/Primo_VE_Certification_-_Englis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3</Pages>
  <Words>1089</Words>
  <Characters>6210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Lysford, Megan</dc:creator>
  <cp:keywords/>
  <dc:description/>
  <cp:lastModifiedBy>Wolf, Lynn</cp:lastModifiedBy>
  <cp:revision>11</cp:revision>
  <dcterms:created xsi:type="dcterms:W3CDTF">2020-02-24T19:49:00Z</dcterms:created>
  <dcterms:modified xsi:type="dcterms:W3CDTF">2020-03-02T01:06:00Z</dcterms:modified>
</cp:coreProperties>
</file>