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3148" w14:textId="32BE2D1D" w:rsidR="00633735" w:rsidRDefault="00633735" w:rsidP="00633735">
      <w:pPr>
        <w:pStyle w:val="Heading1"/>
      </w:pPr>
      <w:r>
        <w:t xml:space="preserve">Finding Bibliographic Records Without </w:t>
      </w:r>
      <w:r w:rsidR="00D13826">
        <w:t>Holding or Item Records or Portfolios</w:t>
      </w:r>
    </w:p>
    <w:p w14:paraId="64022F76" w14:textId="42E3BC13" w:rsidR="00633735" w:rsidRDefault="00633735" w:rsidP="00633735"/>
    <w:p w14:paraId="4F78EA48" w14:textId="7119FB62" w:rsidR="00633735" w:rsidRDefault="00633735" w:rsidP="00633735">
      <w:r>
        <w:t>Click the magnifying glass to open the form to conduct an Advanced Search.</w:t>
      </w:r>
    </w:p>
    <w:p w14:paraId="25A895D9" w14:textId="6E8599D9" w:rsidR="00D13826" w:rsidRDefault="00D13826" w:rsidP="00633735">
      <w:r w:rsidRPr="00D13826">
        <w:drawing>
          <wp:inline distT="0" distB="0" distL="0" distR="0" wp14:anchorId="166C14CB" wp14:editId="4B666612">
            <wp:extent cx="485843" cy="409632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9780" w14:textId="5D5F2202" w:rsidR="00633735" w:rsidRDefault="00633735" w:rsidP="00633735">
      <w:r>
        <w:t xml:space="preserve">Make sure you are searching for </w:t>
      </w:r>
      <w:r w:rsidR="00634740">
        <w:t xml:space="preserve">All </w:t>
      </w:r>
      <w:r>
        <w:t xml:space="preserve">titles in your Institution Zone, and search </w:t>
      </w:r>
      <w:r w:rsidRPr="00D13826">
        <w:rPr>
          <w:b/>
          <w:bCs/>
        </w:rPr>
        <w:t>Has Inventory Equals No</w:t>
      </w:r>
      <w:r>
        <w:t>.</w:t>
      </w:r>
    </w:p>
    <w:p w14:paraId="35B3088F" w14:textId="7BDFB950" w:rsidR="00633735" w:rsidRDefault="00D13826" w:rsidP="00633735">
      <w:r w:rsidRPr="00D13826">
        <w:drawing>
          <wp:inline distT="0" distB="0" distL="0" distR="0" wp14:anchorId="50D5223B" wp14:editId="72E82ADE">
            <wp:extent cx="6915150" cy="1051309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7560" cy="10531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C2B0C7" w14:textId="7810B9CD" w:rsidR="00633735" w:rsidRDefault="00633735" w:rsidP="00633735">
      <w:r>
        <w:t>This will bring up bibliographic records that do not have holding or item</w:t>
      </w:r>
      <w:r w:rsidR="00D13826">
        <w:t xml:space="preserve"> record</w:t>
      </w:r>
      <w:r>
        <w:t>s</w:t>
      </w:r>
      <w:r w:rsidR="00D13826">
        <w:t>, or portfolios</w:t>
      </w:r>
      <w:r>
        <w:t>.</w:t>
      </w:r>
    </w:p>
    <w:p w14:paraId="5838472C" w14:textId="5E87320A" w:rsidR="00D13826" w:rsidRDefault="00D13826" w:rsidP="00633735">
      <w:r>
        <w:t xml:space="preserve">Example: </w:t>
      </w:r>
    </w:p>
    <w:p w14:paraId="1E1BB6A3" w14:textId="2BD36222" w:rsidR="00D13826" w:rsidRDefault="00D13826" w:rsidP="00633735">
      <w:r>
        <w:rPr>
          <w:noProof/>
        </w:rPr>
        <w:drawing>
          <wp:inline distT="0" distB="0" distL="0" distR="0" wp14:anchorId="68AC0D62" wp14:editId="5B2A7FF0">
            <wp:extent cx="6896392" cy="14478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382" cy="14517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687509" w14:textId="539284AE" w:rsidR="00D13826" w:rsidRDefault="00D13826" w:rsidP="00633735"/>
    <w:p w14:paraId="05B99C3D" w14:textId="66CB6247" w:rsidR="00D13826" w:rsidRDefault="00D13826" w:rsidP="00D13826">
      <w:pPr>
        <w:pStyle w:val="Heading1"/>
      </w:pPr>
      <w:r>
        <w:t xml:space="preserve">Finding </w:t>
      </w:r>
      <w:r>
        <w:t>H</w:t>
      </w:r>
      <w:r>
        <w:t xml:space="preserve">oldings </w:t>
      </w:r>
      <w:r>
        <w:t>R</w:t>
      </w:r>
      <w:r>
        <w:t xml:space="preserve">ecords </w:t>
      </w:r>
      <w:r>
        <w:t>W</w:t>
      </w:r>
      <w:r>
        <w:t xml:space="preserve">ithout </w:t>
      </w:r>
      <w:r>
        <w:t>I</w:t>
      </w:r>
      <w:r>
        <w:t>tem</w:t>
      </w:r>
      <w:r>
        <w:t xml:space="preserve"> Record</w:t>
      </w:r>
      <w:r>
        <w:t>s</w:t>
      </w:r>
    </w:p>
    <w:p w14:paraId="3CAB8596" w14:textId="77777777" w:rsidR="00D13826" w:rsidRDefault="00D13826" w:rsidP="00D13826"/>
    <w:p w14:paraId="1B309287" w14:textId="7603D2C6" w:rsidR="00D13826" w:rsidRDefault="00D13826" w:rsidP="00D13826">
      <w:r>
        <w:t xml:space="preserve">Using the advanced search, search for Physical Titles in your Institution Zone, and search </w:t>
      </w:r>
      <w:r w:rsidRPr="00D13826">
        <w:rPr>
          <w:b/>
          <w:bCs/>
        </w:rPr>
        <w:t>Has Items Equals No</w:t>
      </w:r>
      <w:r>
        <w:t>.</w:t>
      </w:r>
      <w:r>
        <w:t xml:space="preserve"> </w:t>
      </w:r>
    </w:p>
    <w:p w14:paraId="0BB9E414" w14:textId="0FCF40C7" w:rsidR="00D13826" w:rsidRDefault="00D13826" w:rsidP="00D13826">
      <w:r w:rsidRPr="00D13826">
        <w:drawing>
          <wp:inline distT="0" distB="0" distL="0" distR="0" wp14:anchorId="1CF4CA31" wp14:editId="798BB198">
            <wp:extent cx="6858000" cy="991870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1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F8F847" w14:textId="1984BDA0" w:rsidR="00D13826" w:rsidRDefault="00255678" w:rsidP="00633735">
      <w:r>
        <w:t xml:space="preserve">Example: </w:t>
      </w:r>
    </w:p>
    <w:p w14:paraId="146B6EA8" w14:textId="666FF1B3" w:rsidR="00255678" w:rsidRDefault="00255678" w:rsidP="00633735">
      <w:r>
        <w:rPr>
          <w:noProof/>
        </w:rPr>
        <w:lastRenderedPageBreak/>
        <w:drawing>
          <wp:inline distT="0" distB="0" distL="0" distR="0" wp14:anchorId="21524074" wp14:editId="1ACA3E61">
            <wp:extent cx="6857999" cy="2076450"/>
            <wp:effectExtent l="19050" t="19050" r="1968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38" cy="20922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985D61" w14:textId="2A414F09" w:rsidR="00255678" w:rsidRPr="00633735" w:rsidRDefault="00255678" w:rsidP="00633735">
      <w:r>
        <w:t>There are no items on this record.</w:t>
      </w:r>
    </w:p>
    <w:sectPr w:rsidR="00255678" w:rsidRPr="00633735" w:rsidSect="00D13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35"/>
    <w:rsid w:val="00255678"/>
    <w:rsid w:val="00633735"/>
    <w:rsid w:val="00634740"/>
    <w:rsid w:val="00D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7F67"/>
  <w15:chartTrackingRefBased/>
  <w15:docId w15:val="{CD76D30F-667E-42A5-A64B-96F6074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2021-01-12T17:57:00Z</dcterms:created>
  <dcterms:modified xsi:type="dcterms:W3CDTF">2021-01-12T19:20:00Z</dcterms:modified>
</cp:coreProperties>
</file>